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3C0" w:rsidRDefault="00E84BDC" w:rsidP="006963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151620" cy="6469380"/>
            <wp:effectExtent l="0" t="0" r="0" b="7620"/>
            <wp:docPr id="2" name="Рисунок 2" descr="C:\Users\Секретарь\Documents\Panasonic\MFS\Scan\20220916_1048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екретарь\Documents\Panasonic\MFS\Scan\20220916_10483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1620" cy="646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9317C" w:rsidRPr="00FE3A8C" w:rsidRDefault="00276107" w:rsidP="007A6B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3A8C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276107" w:rsidRPr="00FE3A8C" w:rsidRDefault="00276107" w:rsidP="002761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13F2" w:rsidRPr="005255AD" w:rsidRDefault="00FC604D" w:rsidP="0027610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5255AD">
        <w:rPr>
          <w:rFonts w:ascii="Times New Roman" w:hAnsi="Times New Roman" w:cs="Times New Roman"/>
          <w:b/>
          <w:i/>
          <w:sz w:val="20"/>
          <w:szCs w:val="20"/>
        </w:rPr>
        <w:t>Рабочая программа  по предмету «Родной</w:t>
      </w:r>
      <w:r w:rsidR="00FE3A8C" w:rsidRPr="005255AD">
        <w:rPr>
          <w:rFonts w:ascii="Times New Roman" w:hAnsi="Times New Roman" w:cs="Times New Roman"/>
          <w:b/>
          <w:i/>
          <w:sz w:val="20"/>
          <w:szCs w:val="20"/>
        </w:rPr>
        <w:t xml:space="preserve"> (русский)</w:t>
      </w:r>
      <w:r w:rsidRPr="005255AD">
        <w:rPr>
          <w:rFonts w:ascii="Times New Roman" w:hAnsi="Times New Roman" w:cs="Times New Roman"/>
          <w:b/>
          <w:i/>
          <w:sz w:val="20"/>
          <w:szCs w:val="20"/>
        </w:rPr>
        <w:t xml:space="preserve"> язык», </w:t>
      </w:r>
      <w:r w:rsidR="00CF11CF" w:rsidRPr="005255AD">
        <w:rPr>
          <w:rFonts w:ascii="Times New Roman" w:hAnsi="Times New Roman" w:cs="Times New Roman"/>
          <w:b/>
          <w:i/>
          <w:sz w:val="20"/>
          <w:szCs w:val="20"/>
        </w:rPr>
        <w:t>8</w:t>
      </w:r>
      <w:r w:rsidRPr="005255AD">
        <w:rPr>
          <w:rFonts w:ascii="Times New Roman" w:hAnsi="Times New Roman" w:cs="Times New Roman"/>
          <w:b/>
          <w:i/>
          <w:sz w:val="20"/>
          <w:szCs w:val="20"/>
        </w:rPr>
        <w:t xml:space="preserve"> класс, разработана на основе</w:t>
      </w:r>
    </w:p>
    <w:p w:rsidR="00FC604D" w:rsidRPr="005255AD" w:rsidRDefault="00FC604D" w:rsidP="00FE3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255AD">
        <w:rPr>
          <w:rFonts w:ascii="Times New Roman" w:hAnsi="Times New Roman" w:cs="Times New Roman"/>
          <w:sz w:val="20"/>
          <w:szCs w:val="20"/>
        </w:rPr>
        <w:t xml:space="preserve">- </w:t>
      </w:r>
      <w:r w:rsidR="00E9317C" w:rsidRPr="005255AD">
        <w:rPr>
          <w:rFonts w:ascii="Times New Roman" w:hAnsi="Times New Roman" w:cs="Times New Roman"/>
          <w:sz w:val="20"/>
          <w:szCs w:val="20"/>
        </w:rPr>
        <w:t>Федерального</w:t>
      </w:r>
      <w:r w:rsidRPr="005255AD">
        <w:rPr>
          <w:rFonts w:ascii="Times New Roman" w:hAnsi="Times New Roman" w:cs="Times New Roman"/>
          <w:sz w:val="20"/>
          <w:szCs w:val="20"/>
        </w:rPr>
        <w:t xml:space="preserve"> закон</w:t>
      </w:r>
      <w:r w:rsidR="00E9317C" w:rsidRPr="005255AD">
        <w:rPr>
          <w:rFonts w:ascii="Times New Roman" w:hAnsi="Times New Roman" w:cs="Times New Roman"/>
          <w:sz w:val="20"/>
          <w:szCs w:val="20"/>
        </w:rPr>
        <w:t>а</w:t>
      </w:r>
      <w:r w:rsidRPr="005255AD">
        <w:rPr>
          <w:rFonts w:ascii="Times New Roman" w:hAnsi="Times New Roman" w:cs="Times New Roman"/>
          <w:sz w:val="20"/>
          <w:szCs w:val="20"/>
        </w:rPr>
        <w:t xml:space="preserve"> от 29 декабря 2012 г. № 273-ФЗ «Об образовании в Российской Федерации»;</w:t>
      </w:r>
    </w:p>
    <w:p w:rsidR="00FC604D" w:rsidRPr="005255AD" w:rsidRDefault="00FC604D" w:rsidP="00FE3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255AD">
        <w:rPr>
          <w:rFonts w:ascii="Times New Roman" w:hAnsi="Times New Roman" w:cs="Times New Roman"/>
          <w:sz w:val="20"/>
          <w:szCs w:val="20"/>
        </w:rPr>
        <w:t>- Закона Российской Федерации от 25 октября 1991 г. № 1807-1 «О языках народов Российской Федерации» (в редакции Федерального закона № 185-ФЗ);</w:t>
      </w:r>
    </w:p>
    <w:p w:rsidR="00FC604D" w:rsidRPr="005255AD" w:rsidRDefault="00FC604D" w:rsidP="00FE3A8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255AD">
        <w:rPr>
          <w:rFonts w:ascii="Times New Roman" w:hAnsi="Times New Roman" w:cs="Times New Roman"/>
          <w:sz w:val="20"/>
          <w:szCs w:val="20"/>
        </w:rPr>
        <w:t xml:space="preserve">           - приказ</w:t>
      </w:r>
      <w:r w:rsidR="007052DD" w:rsidRPr="005255AD">
        <w:rPr>
          <w:rFonts w:ascii="Times New Roman" w:hAnsi="Times New Roman" w:cs="Times New Roman"/>
          <w:sz w:val="20"/>
          <w:szCs w:val="20"/>
        </w:rPr>
        <w:t>а</w:t>
      </w:r>
      <w:r w:rsidRPr="005255AD">
        <w:rPr>
          <w:rFonts w:ascii="Times New Roman" w:hAnsi="Times New Roman" w:cs="Times New Roman"/>
          <w:sz w:val="20"/>
          <w:szCs w:val="20"/>
        </w:rPr>
        <w:t xml:space="preserve">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5255AD">
        <w:rPr>
          <w:rFonts w:ascii="Times New Roman" w:hAnsi="Times New Roman" w:cs="Times New Roman"/>
          <w:sz w:val="20"/>
          <w:szCs w:val="20"/>
        </w:rPr>
        <w:t>Минобрнауки</w:t>
      </w:r>
      <w:proofErr w:type="spellEnd"/>
      <w:r w:rsidRPr="005255AD">
        <w:rPr>
          <w:rFonts w:ascii="Times New Roman" w:hAnsi="Times New Roman" w:cs="Times New Roman"/>
          <w:sz w:val="20"/>
          <w:szCs w:val="20"/>
        </w:rPr>
        <w:t xml:space="preserve"> России от 31 декабря 2015 г. № 1577)</w:t>
      </w:r>
      <w:r w:rsidR="00E9317C" w:rsidRPr="005255AD">
        <w:rPr>
          <w:rFonts w:ascii="Times New Roman" w:hAnsi="Times New Roman" w:cs="Times New Roman"/>
          <w:sz w:val="20"/>
          <w:szCs w:val="20"/>
        </w:rPr>
        <w:t>;</w:t>
      </w:r>
    </w:p>
    <w:p w:rsidR="00E9317C" w:rsidRPr="005255AD" w:rsidRDefault="00E9317C" w:rsidP="00FE3A8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255AD">
        <w:rPr>
          <w:rFonts w:ascii="Times New Roman" w:hAnsi="Times New Roman" w:cs="Times New Roman"/>
          <w:sz w:val="20"/>
          <w:szCs w:val="20"/>
        </w:rPr>
        <w:t xml:space="preserve">         -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«</w:t>
      </w:r>
      <w:r w:rsidR="00FE3A8C" w:rsidRPr="005255AD">
        <w:rPr>
          <w:rFonts w:ascii="Times New Roman" w:hAnsi="Times New Roman" w:cs="Times New Roman"/>
          <w:sz w:val="20"/>
          <w:szCs w:val="20"/>
        </w:rPr>
        <w:t>Родной (русский)</w:t>
      </w:r>
      <w:r w:rsidRPr="005255AD">
        <w:rPr>
          <w:rFonts w:ascii="Times New Roman" w:hAnsi="Times New Roman" w:cs="Times New Roman"/>
          <w:sz w:val="20"/>
          <w:szCs w:val="20"/>
        </w:rPr>
        <w:t xml:space="preserve"> язык», входящему в образова</w:t>
      </w:r>
      <w:r w:rsidR="00CF11CF" w:rsidRPr="005255AD">
        <w:rPr>
          <w:rFonts w:ascii="Times New Roman" w:hAnsi="Times New Roman" w:cs="Times New Roman"/>
          <w:sz w:val="20"/>
          <w:szCs w:val="20"/>
        </w:rPr>
        <w:t xml:space="preserve">тельную область «Родной язык и </w:t>
      </w:r>
      <w:r w:rsidRPr="005255AD">
        <w:rPr>
          <w:rFonts w:ascii="Times New Roman" w:hAnsi="Times New Roman" w:cs="Times New Roman"/>
          <w:sz w:val="20"/>
          <w:szCs w:val="20"/>
        </w:rPr>
        <w:t>родная литература»;</w:t>
      </w:r>
    </w:p>
    <w:p w:rsidR="00E9317C" w:rsidRPr="005255AD" w:rsidRDefault="00FC604D" w:rsidP="00FE3A8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255AD">
        <w:rPr>
          <w:rFonts w:ascii="Times New Roman" w:hAnsi="Times New Roman" w:cs="Times New Roman"/>
          <w:sz w:val="20"/>
          <w:szCs w:val="20"/>
        </w:rPr>
        <w:t xml:space="preserve">        - Примерной программы по учебному предмету «Родной </w:t>
      </w:r>
      <w:r w:rsidR="00FE3A8C" w:rsidRPr="005255AD">
        <w:rPr>
          <w:rFonts w:ascii="Times New Roman" w:hAnsi="Times New Roman" w:cs="Times New Roman"/>
          <w:sz w:val="20"/>
          <w:szCs w:val="20"/>
        </w:rPr>
        <w:t>(</w:t>
      </w:r>
      <w:r w:rsidRPr="005255AD">
        <w:rPr>
          <w:rFonts w:ascii="Times New Roman" w:hAnsi="Times New Roman" w:cs="Times New Roman"/>
          <w:sz w:val="20"/>
          <w:szCs w:val="20"/>
        </w:rPr>
        <w:t>русский</w:t>
      </w:r>
      <w:r w:rsidR="00FE3A8C" w:rsidRPr="005255AD">
        <w:rPr>
          <w:rFonts w:ascii="Times New Roman" w:hAnsi="Times New Roman" w:cs="Times New Roman"/>
          <w:sz w:val="20"/>
          <w:szCs w:val="20"/>
        </w:rPr>
        <w:t>)</w:t>
      </w:r>
      <w:r w:rsidRPr="005255AD">
        <w:rPr>
          <w:rFonts w:ascii="Times New Roman" w:hAnsi="Times New Roman" w:cs="Times New Roman"/>
          <w:sz w:val="20"/>
          <w:szCs w:val="20"/>
        </w:rPr>
        <w:t xml:space="preserve"> язык» для образовательных организаций, реализующих программы основного общего образования</w:t>
      </w:r>
      <w:proofErr w:type="gramStart"/>
      <w:r w:rsidR="00E9317C" w:rsidRPr="005255AD">
        <w:rPr>
          <w:rFonts w:ascii="Times New Roman" w:hAnsi="Times New Roman" w:cs="Times New Roman"/>
          <w:sz w:val="20"/>
          <w:szCs w:val="20"/>
        </w:rPr>
        <w:t xml:space="preserve"> </w:t>
      </w:r>
      <w:r w:rsidR="00C37B5B" w:rsidRPr="005255AD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E9317C" w:rsidRPr="005255AD" w:rsidRDefault="00E9317C" w:rsidP="00276107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5255AD">
        <w:rPr>
          <w:rFonts w:ascii="Times New Roman" w:hAnsi="Times New Roman" w:cs="Times New Roman"/>
          <w:sz w:val="20"/>
          <w:szCs w:val="20"/>
        </w:rPr>
        <w:t xml:space="preserve">В курсе </w:t>
      </w:r>
      <w:r w:rsidR="00FE3A8C" w:rsidRPr="005255AD">
        <w:rPr>
          <w:rFonts w:ascii="Times New Roman" w:hAnsi="Times New Roman" w:cs="Times New Roman"/>
          <w:sz w:val="20"/>
          <w:szCs w:val="20"/>
        </w:rPr>
        <w:t>родного (русского)</w:t>
      </w:r>
      <w:r w:rsidRPr="005255AD">
        <w:rPr>
          <w:rFonts w:ascii="Times New Roman" w:hAnsi="Times New Roman" w:cs="Times New Roman"/>
          <w:sz w:val="20"/>
          <w:szCs w:val="20"/>
        </w:rPr>
        <w:t xml:space="preserve"> языка актуализируются следующие </w:t>
      </w:r>
      <w:r w:rsidRPr="005255AD">
        <w:rPr>
          <w:rFonts w:ascii="Times New Roman" w:hAnsi="Times New Roman" w:cs="Times New Roman"/>
          <w:b/>
          <w:sz w:val="20"/>
          <w:szCs w:val="20"/>
        </w:rPr>
        <w:t>цели:</w:t>
      </w:r>
    </w:p>
    <w:p w:rsidR="00E9317C" w:rsidRPr="005255AD" w:rsidRDefault="00E9317C" w:rsidP="0027610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255AD">
        <w:rPr>
          <w:rFonts w:ascii="Times New Roman" w:hAnsi="Times New Roman" w:cs="Times New Roman"/>
          <w:sz w:val="20"/>
          <w:szCs w:val="20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</w:t>
      </w:r>
      <w:proofErr w:type="gramEnd"/>
      <w:r w:rsidRPr="005255AD">
        <w:rPr>
          <w:rFonts w:ascii="Times New Roman" w:hAnsi="Times New Roman" w:cs="Times New Roman"/>
          <w:sz w:val="20"/>
          <w:szCs w:val="20"/>
        </w:rPr>
        <w:t xml:space="preserve"> воспитание уважительного отношения к культурам и языкам народов России; овладение культурой межнационального общения;</w:t>
      </w:r>
    </w:p>
    <w:p w:rsidR="00E9317C" w:rsidRPr="005255AD" w:rsidRDefault="00E9317C" w:rsidP="0027610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255AD">
        <w:rPr>
          <w:rFonts w:ascii="Times New Roman" w:hAnsi="Times New Roman" w:cs="Times New Roman"/>
          <w:sz w:val="20"/>
          <w:szCs w:val="20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E9317C" w:rsidRPr="005255AD" w:rsidRDefault="00E9317C" w:rsidP="0027610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255AD">
        <w:rPr>
          <w:rFonts w:ascii="Times New Roman" w:hAnsi="Times New Roman" w:cs="Times New Roman"/>
          <w:sz w:val="20"/>
          <w:szCs w:val="20"/>
        </w:rPr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</w:t>
      </w:r>
      <w:proofErr w:type="gramEnd"/>
      <w:r w:rsidRPr="005255AD">
        <w:rPr>
          <w:rFonts w:ascii="Times New Roman" w:hAnsi="Times New Roman" w:cs="Times New Roman"/>
          <w:sz w:val="20"/>
          <w:szCs w:val="20"/>
        </w:rPr>
        <w:t xml:space="preserve"> о русском речевом этикете;</w:t>
      </w:r>
    </w:p>
    <w:p w:rsidR="00E9317C" w:rsidRPr="005255AD" w:rsidRDefault="00E9317C" w:rsidP="0027610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255AD">
        <w:rPr>
          <w:rFonts w:ascii="Times New Roman" w:hAnsi="Times New Roman" w:cs="Times New Roman"/>
          <w:sz w:val="20"/>
          <w:szCs w:val="20"/>
        </w:rPr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E9317C" w:rsidRPr="005255AD" w:rsidRDefault="00E9317C" w:rsidP="0027610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255AD">
        <w:rPr>
          <w:rFonts w:ascii="Times New Roman" w:hAnsi="Times New Roman" w:cs="Times New Roman"/>
          <w:sz w:val="20"/>
          <w:szCs w:val="20"/>
        </w:rPr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E9317C" w:rsidRPr="005255AD" w:rsidRDefault="00E9317C" w:rsidP="00276107">
      <w:pPr>
        <w:pStyle w:val="a4"/>
        <w:tabs>
          <w:tab w:val="left" w:pos="993"/>
        </w:tabs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</w:p>
    <w:p w:rsidR="00E9317C" w:rsidRPr="005255AD" w:rsidRDefault="00E9317C" w:rsidP="00276107">
      <w:pPr>
        <w:tabs>
          <w:tab w:val="left" w:pos="993"/>
        </w:tabs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  <w:r w:rsidRPr="005255AD">
        <w:rPr>
          <w:rFonts w:ascii="Times New Roman" w:hAnsi="Times New Roman"/>
          <w:b/>
          <w:i/>
          <w:sz w:val="20"/>
          <w:szCs w:val="20"/>
        </w:rPr>
        <w:t>Место учебного предмета «</w:t>
      </w:r>
      <w:r w:rsidR="00FE3A8C" w:rsidRPr="005255AD">
        <w:rPr>
          <w:rFonts w:ascii="Times New Roman" w:hAnsi="Times New Roman"/>
          <w:b/>
          <w:i/>
          <w:sz w:val="20"/>
          <w:szCs w:val="20"/>
        </w:rPr>
        <w:t>Родной (русский)</w:t>
      </w:r>
      <w:r w:rsidRPr="005255AD">
        <w:rPr>
          <w:rFonts w:ascii="Times New Roman" w:hAnsi="Times New Roman"/>
          <w:b/>
          <w:i/>
          <w:sz w:val="20"/>
          <w:szCs w:val="20"/>
        </w:rPr>
        <w:t xml:space="preserve"> язык» в учебном плане</w:t>
      </w:r>
    </w:p>
    <w:p w:rsidR="00E9317C" w:rsidRPr="005255AD" w:rsidRDefault="00E9317C" w:rsidP="0027610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  <w:r w:rsidRPr="005255AD">
        <w:rPr>
          <w:rFonts w:ascii="Times New Roman" w:hAnsi="Times New Roman" w:cs="Times New Roman"/>
          <w:sz w:val="20"/>
          <w:szCs w:val="20"/>
        </w:rPr>
        <w:t>Программа по русскому языку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образования, и рассчитана на общую учебную нагрузку в объеме 245 часов.</w:t>
      </w:r>
      <w:r w:rsidR="00C37B5B" w:rsidRPr="005255AD">
        <w:rPr>
          <w:rFonts w:ascii="Times New Roman" w:hAnsi="Times New Roman" w:cs="Times New Roman"/>
          <w:sz w:val="20"/>
          <w:szCs w:val="20"/>
        </w:rPr>
        <w:t xml:space="preserve"> К</w:t>
      </w:r>
      <w:r w:rsidR="001D7B37" w:rsidRPr="005255AD">
        <w:rPr>
          <w:rFonts w:ascii="Times New Roman" w:hAnsi="Times New Roman" w:cs="Times New Roman"/>
          <w:sz w:val="20"/>
          <w:szCs w:val="20"/>
        </w:rPr>
        <w:t xml:space="preserve">оличество часов на изучения предмета «Родной </w:t>
      </w:r>
      <w:r w:rsidR="00FE3A8C" w:rsidRPr="005255AD">
        <w:rPr>
          <w:rFonts w:ascii="Times New Roman" w:hAnsi="Times New Roman" w:cs="Times New Roman"/>
          <w:sz w:val="20"/>
          <w:szCs w:val="20"/>
        </w:rPr>
        <w:t xml:space="preserve">(русский) </w:t>
      </w:r>
      <w:r w:rsidR="00C37B5B" w:rsidRPr="005255AD">
        <w:rPr>
          <w:rFonts w:ascii="Times New Roman" w:hAnsi="Times New Roman" w:cs="Times New Roman"/>
          <w:sz w:val="20"/>
          <w:szCs w:val="20"/>
        </w:rPr>
        <w:t xml:space="preserve">язык» </w:t>
      </w:r>
      <w:r w:rsidR="001D7B37" w:rsidRPr="005255AD">
        <w:rPr>
          <w:rFonts w:ascii="Times New Roman" w:hAnsi="Times New Roman" w:cs="Times New Roman"/>
          <w:sz w:val="20"/>
          <w:szCs w:val="20"/>
        </w:rPr>
        <w:t>скорректировано.</w:t>
      </w:r>
    </w:p>
    <w:p w:rsidR="00276107" w:rsidRPr="005255AD" w:rsidRDefault="00276107" w:rsidP="00276107">
      <w:pPr>
        <w:pStyle w:val="ConsPlusNormal"/>
        <w:tabs>
          <w:tab w:val="left" w:pos="5430"/>
        </w:tabs>
        <w:ind w:firstLine="709"/>
        <w:jc w:val="center"/>
        <w:rPr>
          <w:b/>
          <w:smallCaps/>
          <w:sz w:val="20"/>
        </w:rPr>
      </w:pPr>
    </w:p>
    <w:p w:rsidR="00276107" w:rsidRPr="005255AD" w:rsidRDefault="00276107" w:rsidP="00276107">
      <w:pPr>
        <w:pStyle w:val="ConsPlusNormal"/>
        <w:tabs>
          <w:tab w:val="left" w:pos="5430"/>
        </w:tabs>
        <w:ind w:firstLine="709"/>
        <w:jc w:val="center"/>
        <w:rPr>
          <w:b/>
          <w:smallCaps/>
          <w:sz w:val="20"/>
        </w:rPr>
      </w:pPr>
    </w:p>
    <w:p w:rsidR="00276107" w:rsidRPr="005255AD" w:rsidRDefault="00276107" w:rsidP="00276107">
      <w:pPr>
        <w:pStyle w:val="ConsPlusNormal"/>
        <w:tabs>
          <w:tab w:val="left" w:pos="5430"/>
        </w:tabs>
        <w:ind w:firstLine="709"/>
        <w:jc w:val="center"/>
        <w:rPr>
          <w:b/>
          <w:smallCaps/>
          <w:sz w:val="20"/>
        </w:rPr>
      </w:pPr>
    </w:p>
    <w:p w:rsidR="00E9317C" w:rsidRPr="005255AD" w:rsidRDefault="00E9317C" w:rsidP="00FE3A8C">
      <w:pPr>
        <w:pStyle w:val="ConsPlusNormal"/>
        <w:tabs>
          <w:tab w:val="left" w:pos="5430"/>
        </w:tabs>
        <w:jc w:val="center"/>
        <w:rPr>
          <w:b/>
          <w:smallCaps/>
          <w:sz w:val="20"/>
        </w:rPr>
      </w:pPr>
      <w:r w:rsidRPr="005255AD">
        <w:rPr>
          <w:b/>
          <w:smallCaps/>
          <w:sz w:val="20"/>
        </w:rPr>
        <w:t xml:space="preserve">ТРЕБОВАНИЯ К РЕЗУЛЬТАТАМ ОСВОЕНИЯ ПРИМЕРНОЙ ПРОГРАММЫ ОСНОВНОГО ОБЩЕГО ОБРАЗОВАНИЯ ПО </w:t>
      </w:r>
      <w:r w:rsidR="00FE3A8C" w:rsidRPr="005255AD">
        <w:rPr>
          <w:b/>
          <w:smallCaps/>
          <w:sz w:val="20"/>
        </w:rPr>
        <w:t>РОДНОМУ (РУССКОМУ)</w:t>
      </w:r>
      <w:r w:rsidRPr="005255AD">
        <w:rPr>
          <w:b/>
          <w:smallCaps/>
          <w:sz w:val="20"/>
        </w:rPr>
        <w:t xml:space="preserve"> ЯЗЫКУ</w:t>
      </w:r>
    </w:p>
    <w:p w:rsidR="00276107" w:rsidRPr="005255AD" w:rsidRDefault="00276107" w:rsidP="00276107">
      <w:pPr>
        <w:pStyle w:val="ConsPlusNormal"/>
        <w:tabs>
          <w:tab w:val="left" w:pos="5430"/>
        </w:tabs>
        <w:ind w:firstLine="709"/>
        <w:jc w:val="center"/>
        <w:rPr>
          <w:b/>
          <w:smallCaps/>
          <w:sz w:val="20"/>
        </w:rPr>
      </w:pPr>
    </w:p>
    <w:p w:rsidR="00E9317C" w:rsidRPr="005255AD" w:rsidRDefault="00E9317C" w:rsidP="0027610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255AD">
        <w:rPr>
          <w:rFonts w:ascii="Times New Roman" w:hAnsi="Times New Roman" w:cs="Times New Roman"/>
          <w:sz w:val="20"/>
          <w:szCs w:val="20"/>
        </w:rPr>
        <w:t xml:space="preserve">Изучение предметной области «Родной язык и родная литература» должно обеспечивать: </w:t>
      </w:r>
    </w:p>
    <w:p w:rsidR="00E9317C" w:rsidRPr="005255AD" w:rsidRDefault="00E9317C" w:rsidP="00276107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255AD">
        <w:rPr>
          <w:rFonts w:ascii="Times New Roman" w:hAnsi="Times New Roman" w:cs="Times New Roman"/>
          <w:sz w:val="20"/>
          <w:szCs w:val="20"/>
        </w:rPr>
        <w:t xml:space="preserve">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 </w:t>
      </w:r>
    </w:p>
    <w:p w:rsidR="00E9317C" w:rsidRPr="005255AD" w:rsidRDefault="00E9317C" w:rsidP="00276107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255AD">
        <w:rPr>
          <w:rFonts w:ascii="Times New Roman" w:hAnsi="Times New Roman" w:cs="Times New Roman"/>
          <w:sz w:val="20"/>
          <w:szCs w:val="20"/>
        </w:rPr>
        <w:t xml:space="preserve">приобщение к литературному наследию своего народа; </w:t>
      </w:r>
    </w:p>
    <w:p w:rsidR="00E9317C" w:rsidRPr="005255AD" w:rsidRDefault="00E9317C" w:rsidP="00276107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255AD">
        <w:rPr>
          <w:rFonts w:ascii="Times New Roman" w:hAnsi="Times New Roman" w:cs="Times New Roman"/>
          <w:sz w:val="20"/>
          <w:szCs w:val="20"/>
        </w:rPr>
        <w:t>формирование причастности к свершениям и традициям своего народа;</w:t>
      </w:r>
    </w:p>
    <w:p w:rsidR="00E9317C" w:rsidRPr="005255AD" w:rsidRDefault="00E9317C" w:rsidP="00276107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255AD">
        <w:rPr>
          <w:rFonts w:ascii="Times New Roman" w:hAnsi="Times New Roman" w:cs="Times New Roman"/>
          <w:sz w:val="20"/>
          <w:szCs w:val="20"/>
        </w:rPr>
        <w:t xml:space="preserve">осознание исторической преемственности поколений, своей ответственности за сохранение культуры народа; </w:t>
      </w:r>
    </w:p>
    <w:p w:rsidR="00E9317C" w:rsidRPr="005255AD" w:rsidRDefault="00E9317C" w:rsidP="00276107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255AD">
        <w:rPr>
          <w:rFonts w:ascii="Times New Roman" w:hAnsi="Times New Roman" w:cs="Times New Roman"/>
          <w:sz w:val="20"/>
          <w:szCs w:val="20"/>
        </w:rPr>
        <w:t xml:space="preserve"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</w:t>
      </w:r>
      <w:proofErr w:type="gramEnd"/>
    </w:p>
    <w:p w:rsidR="00E9317C" w:rsidRPr="005255AD" w:rsidRDefault="00E9317C" w:rsidP="00276107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255AD">
        <w:rPr>
          <w:rFonts w:ascii="Times New Roman" w:hAnsi="Times New Roman" w:cs="Times New Roman"/>
          <w:sz w:val="20"/>
          <w:szCs w:val="20"/>
        </w:rPr>
        <w:lastRenderedPageBreak/>
        <w:t xml:space="preserve"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5255AD">
        <w:rPr>
          <w:rFonts w:ascii="Times New Roman" w:hAnsi="Times New Roman" w:cs="Times New Roman"/>
          <w:sz w:val="20"/>
          <w:szCs w:val="20"/>
        </w:rPr>
        <w:t>текстов</w:t>
      </w:r>
      <w:proofErr w:type="gramEnd"/>
      <w:r w:rsidRPr="005255AD">
        <w:rPr>
          <w:rFonts w:ascii="Times New Roman" w:hAnsi="Times New Roman" w:cs="Times New Roman"/>
          <w:sz w:val="20"/>
          <w:szCs w:val="20"/>
        </w:rPr>
        <w:t xml:space="preserve"> разных функционально-смысловых типов и жанров.</w:t>
      </w:r>
    </w:p>
    <w:p w:rsidR="00276107" w:rsidRPr="005255AD" w:rsidRDefault="00276107" w:rsidP="00276107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E9317C" w:rsidRPr="005255AD" w:rsidRDefault="00E9317C" w:rsidP="00276107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5255AD">
        <w:rPr>
          <w:rFonts w:ascii="Times New Roman" w:hAnsi="Times New Roman" w:cs="Times New Roman"/>
          <w:sz w:val="20"/>
          <w:szCs w:val="20"/>
        </w:rPr>
        <w:t>Предметные результаты изучения учебного предмета «</w:t>
      </w:r>
      <w:r w:rsidR="00FE3A8C" w:rsidRPr="005255AD">
        <w:rPr>
          <w:rFonts w:ascii="Times New Roman" w:hAnsi="Times New Roman" w:cs="Times New Roman"/>
          <w:sz w:val="20"/>
          <w:szCs w:val="20"/>
        </w:rPr>
        <w:t>Родной (русский)</w:t>
      </w:r>
      <w:r w:rsidRPr="005255AD">
        <w:rPr>
          <w:rFonts w:ascii="Times New Roman" w:hAnsi="Times New Roman" w:cs="Times New Roman"/>
          <w:sz w:val="20"/>
          <w:szCs w:val="20"/>
        </w:rPr>
        <w:t xml:space="preserve"> язык» на уровне основного общего образования должны быть ориентированы на применение знаний, умений и навыков в учебных ситуациях и реальных жизненных условиях и отражать:</w:t>
      </w:r>
    </w:p>
    <w:p w:rsidR="00E9317C" w:rsidRPr="005255AD" w:rsidRDefault="007052DD" w:rsidP="00276107">
      <w:pPr>
        <w:pStyle w:val="ConsPlusNormal"/>
        <w:jc w:val="both"/>
        <w:rPr>
          <w:b/>
          <w:sz w:val="20"/>
        </w:rPr>
      </w:pPr>
      <w:r w:rsidRPr="005255AD">
        <w:rPr>
          <w:b/>
          <w:sz w:val="20"/>
        </w:rPr>
        <w:t>1.</w:t>
      </w:r>
      <w:r w:rsidR="00E9317C" w:rsidRPr="005255AD">
        <w:rPr>
          <w:b/>
          <w:sz w:val="20"/>
        </w:rPr>
        <w:t>Понимание взаимосвязи языка, культуры и истории народа, говорящего на нём: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осознание роли русского родного языка в жизни общества и государства, в современном мире;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осознание роли русского родного языка в жизни человека;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осознание языка как развивающегося явления, взаимо</w:t>
      </w:r>
      <w:r w:rsidRPr="005255AD">
        <w:rPr>
          <w:rFonts w:eastAsia="Calibri"/>
          <w:sz w:val="20"/>
        </w:rPr>
        <w:t>связи исторического развития языка с историей общества;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осознание национального своеобразия, богатства, выразительности русского родного языка;</w:t>
      </w:r>
    </w:p>
    <w:p w:rsidR="00E9317C" w:rsidRPr="005255AD" w:rsidRDefault="00E9317C" w:rsidP="00276107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255AD">
        <w:rPr>
          <w:rFonts w:ascii="Times New Roman" w:hAnsi="Times New Roman" w:cs="Times New Roman"/>
          <w:sz w:val="20"/>
          <w:szCs w:val="20"/>
        </w:rPr>
        <w:t xml:space="preserve">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</w:t>
      </w:r>
    </w:p>
    <w:p w:rsidR="00E9317C" w:rsidRPr="005255AD" w:rsidRDefault="00E9317C" w:rsidP="00276107">
      <w:pPr>
        <w:pStyle w:val="a4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 w:rsidRPr="005255AD">
        <w:rPr>
          <w:rFonts w:ascii="Times New Roman" w:hAnsi="Times New Roman" w:cs="Times New Roman"/>
          <w:sz w:val="20"/>
          <w:szCs w:val="20"/>
        </w:rPr>
        <w:t xml:space="preserve">понимание </w:t>
      </w:r>
      <w:r w:rsidRPr="005255AD">
        <w:rPr>
          <w:rFonts w:ascii="Times New Roman" w:eastAsia="Calibri" w:hAnsi="Times New Roman" w:cs="Times New Roman"/>
          <w:sz w:val="20"/>
          <w:szCs w:val="20"/>
        </w:rPr>
        <w:t>слов с живой внутренней формой, специфическим оценочно-характеризующим значением; осознание национального своеобразия общеязыковых и художественных метафор, народных и поэтических слов-символов, обладающих традиционной метафорической образностью; распознавание, характеристика.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понимание и истолкование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понимание и истолкование значения пословиц и поговорок, крылатых слов и выражений; знание источников крылатых слов и выражений; правильное употребление пословиц, поговорок, крылатых слов и выражений в современных ситуациях речевого общения;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proofErr w:type="gramStart"/>
      <w:r w:rsidRPr="005255AD">
        <w:rPr>
          <w:sz w:val="20"/>
        </w:rPr>
        <w:t>характеристика лексики с точки зрения происхождения: лексика исконно русская и заимствованная; понимание процессов заимствования лексики как результата взаимодействия национальных культур; характеристика заимствованных слов по языку-источнику (из славянских и неславянских языков), времени вхождения (самые древние и более поздние); распознавание старославянизмов, понимание роли старославянского языка в развитии русского литературного языка; стилистическая характеристика старославянизмов (стилистически нейтральные, книжные, устаревшие);</w:t>
      </w:r>
      <w:proofErr w:type="gramEnd"/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rFonts w:eastAsia="Calibri"/>
          <w:sz w:val="20"/>
        </w:rPr>
        <w:t xml:space="preserve">понимание причин изменений в словарном составе языка, перераспределения пластов лексики между активным и пассивным запасом слов; определение значения устаревших слов с национально-культурным компонентом; </w:t>
      </w:r>
      <w:r w:rsidRPr="005255AD">
        <w:rPr>
          <w:sz w:val="20"/>
        </w:rPr>
        <w:t xml:space="preserve">определение значения современных </w:t>
      </w:r>
      <w:r w:rsidRPr="005255AD">
        <w:rPr>
          <w:rFonts w:eastAsia="Calibri"/>
          <w:sz w:val="20"/>
        </w:rPr>
        <w:t>неологизмов,</w:t>
      </w:r>
      <w:r w:rsidRPr="005255AD">
        <w:rPr>
          <w:sz w:val="20"/>
        </w:rPr>
        <w:t xml:space="preserve"> характеристика неологизмов по сфере употребления и стилистической окраске;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определение различий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</w:t>
      </w:r>
    </w:p>
    <w:p w:rsidR="00E9317C" w:rsidRPr="005255AD" w:rsidRDefault="00E9317C" w:rsidP="00276107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55AD">
        <w:rPr>
          <w:rFonts w:ascii="Times New Roman" w:hAnsi="Times New Roman" w:cs="Times New Roman"/>
          <w:sz w:val="20"/>
          <w:szCs w:val="20"/>
        </w:rPr>
        <w:t>соблюдение норм русского речевого этикета; понимание национальной специфики русского речевого этикета по сравнению с речевым этикетом других народов;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 xml:space="preserve">использование словарей, в том числе мультимедийных,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</w:t>
      </w:r>
      <w:r w:rsidRPr="005255AD">
        <w:rPr>
          <w:rFonts w:eastAsia="Calibri"/>
          <w:sz w:val="20"/>
        </w:rPr>
        <w:t>эпитетов, метафор и сравнений.</w:t>
      </w:r>
    </w:p>
    <w:p w:rsidR="00276107" w:rsidRPr="005255AD" w:rsidRDefault="00276107" w:rsidP="00276107">
      <w:pPr>
        <w:pStyle w:val="ConsPlusNormal"/>
        <w:ind w:left="720"/>
        <w:jc w:val="both"/>
        <w:rPr>
          <w:sz w:val="20"/>
        </w:rPr>
      </w:pPr>
    </w:p>
    <w:p w:rsidR="00E9317C" w:rsidRPr="005255AD" w:rsidRDefault="00E9317C" w:rsidP="00276107">
      <w:pPr>
        <w:pStyle w:val="ConsPlusNormal"/>
        <w:ind w:left="360"/>
        <w:jc w:val="both"/>
        <w:rPr>
          <w:b/>
          <w:sz w:val="20"/>
        </w:rPr>
      </w:pPr>
      <w:r w:rsidRPr="005255AD">
        <w:rPr>
          <w:b/>
          <w:sz w:val="20"/>
        </w:rPr>
        <w:t>2.Овладение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осознание важности соблюдения норм современного русского литературного языка для культурного человека;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lastRenderedPageBreak/>
        <w:t xml:space="preserve">соблюдение на письме и в устной речи норм современного русского литературного языка и правил речевого этикета; 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обогащение активного и потенциального словарного запаса, расширение объёма используемых в речи грамматических сре</w:t>
      </w:r>
      <w:proofErr w:type="gramStart"/>
      <w:r w:rsidRPr="005255AD">
        <w:rPr>
          <w:sz w:val="20"/>
        </w:rPr>
        <w:t>дств дл</w:t>
      </w:r>
      <w:proofErr w:type="gramEnd"/>
      <w:r w:rsidRPr="005255AD">
        <w:rPr>
          <w:sz w:val="20"/>
        </w:rPr>
        <w:t>я свободного выражения мыслей и чувств на родном языке адекватно ситуации и стилю общения;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 xml:space="preserve">стремление к речевому самосовершенствованию; 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формирование ответственности за языковую культуру как общечеловеческую ценность;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proofErr w:type="gramStart"/>
      <w:r w:rsidRPr="005255AD">
        <w:rPr>
          <w:b/>
          <w:sz w:val="20"/>
        </w:rPr>
        <w:t>соблюдение основных орфоэпических и акцентологических норм современного русского литературного языка</w:t>
      </w:r>
      <w:r w:rsidRPr="005255AD">
        <w:rPr>
          <w:sz w:val="20"/>
        </w:rPr>
        <w:t>: произношение имен существительных‚ прилагательных, глаголов‚ полных причастий‚ кратких форм страдательных причастий прошедшего времени‚ деепричастий‚ наречий; произношение гласных [э]‚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</w:t>
      </w:r>
      <w:proofErr w:type="gramEnd"/>
      <w:r w:rsidRPr="005255AD">
        <w:rPr>
          <w:sz w:val="20"/>
        </w:rPr>
        <w:t xml:space="preserve"> произношение безударного [а] после </w:t>
      </w:r>
      <w:r w:rsidRPr="005255AD">
        <w:rPr>
          <w:i/>
          <w:sz w:val="20"/>
        </w:rPr>
        <w:t>ж</w:t>
      </w:r>
      <w:r w:rsidRPr="005255AD">
        <w:rPr>
          <w:sz w:val="20"/>
        </w:rPr>
        <w:t xml:space="preserve"> и </w:t>
      </w:r>
      <w:r w:rsidRPr="005255AD">
        <w:rPr>
          <w:i/>
          <w:sz w:val="20"/>
        </w:rPr>
        <w:t>ш</w:t>
      </w:r>
      <w:r w:rsidRPr="005255AD">
        <w:rPr>
          <w:sz w:val="20"/>
        </w:rPr>
        <w:t xml:space="preserve">; произношение сочетания </w:t>
      </w:r>
      <w:proofErr w:type="spellStart"/>
      <w:r w:rsidRPr="005255AD">
        <w:rPr>
          <w:i/>
          <w:sz w:val="20"/>
        </w:rPr>
        <w:t>чн</w:t>
      </w:r>
      <w:proofErr w:type="spellEnd"/>
      <w:r w:rsidRPr="005255AD">
        <w:rPr>
          <w:sz w:val="20"/>
        </w:rPr>
        <w:t xml:space="preserve"> и </w:t>
      </w:r>
      <w:proofErr w:type="spellStart"/>
      <w:r w:rsidRPr="005255AD">
        <w:rPr>
          <w:i/>
          <w:sz w:val="20"/>
        </w:rPr>
        <w:t>чт</w:t>
      </w:r>
      <w:proofErr w:type="spellEnd"/>
      <w:r w:rsidRPr="005255AD">
        <w:rPr>
          <w:sz w:val="20"/>
        </w:rPr>
        <w:t xml:space="preserve">; произношение женских отчеств на </w:t>
      </w:r>
      <w:proofErr w:type="gramStart"/>
      <w:r w:rsidRPr="005255AD">
        <w:rPr>
          <w:sz w:val="20"/>
        </w:rPr>
        <w:t>-</w:t>
      </w:r>
      <w:proofErr w:type="spellStart"/>
      <w:r w:rsidRPr="005255AD">
        <w:rPr>
          <w:i/>
          <w:sz w:val="20"/>
        </w:rPr>
        <w:t>и</w:t>
      </w:r>
      <w:proofErr w:type="gramEnd"/>
      <w:r w:rsidRPr="005255AD">
        <w:rPr>
          <w:i/>
          <w:sz w:val="20"/>
        </w:rPr>
        <w:t>чна</w:t>
      </w:r>
      <w:proofErr w:type="spellEnd"/>
      <w:r w:rsidRPr="005255AD">
        <w:rPr>
          <w:sz w:val="20"/>
        </w:rPr>
        <w:t>, -</w:t>
      </w:r>
      <w:proofErr w:type="spellStart"/>
      <w:r w:rsidRPr="005255AD">
        <w:rPr>
          <w:i/>
          <w:sz w:val="20"/>
        </w:rPr>
        <w:t>инична</w:t>
      </w:r>
      <w:proofErr w:type="spellEnd"/>
      <w:r w:rsidRPr="005255AD">
        <w:rPr>
          <w:sz w:val="20"/>
        </w:rPr>
        <w:t xml:space="preserve">; произношение твердого [н] перед мягкими [ф'] и [в']; произношение мягкого [н] перед </w:t>
      </w:r>
      <w:r w:rsidRPr="005255AD">
        <w:rPr>
          <w:i/>
          <w:sz w:val="20"/>
        </w:rPr>
        <w:t>ч</w:t>
      </w:r>
      <w:r w:rsidRPr="005255AD">
        <w:rPr>
          <w:sz w:val="20"/>
        </w:rPr>
        <w:t xml:space="preserve"> и </w:t>
      </w:r>
      <w:r w:rsidRPr="005255AD">
        <w:rPr>
          <w:i/>
          <w:sz w:val="20"/>
        </w:rPr>
        <w:t>щ</w:t>
      </w:r>
      <w:r w:rsidRPr="005255AD">
        <w:rPr>
          <w:sz w:val="20"/>
        </w:rPr>
        <w:t>.; постановка ударения в отдельных грамматических формах имён существительных, прилагательных; глаголов(в рамках изученного); в словоформах с непроизводными предлогами‚ в заимствованных словах;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осознание смыслоразличительной роли ударения на примере омографов;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различение произносительных различий в русском языке, обусловленных темпом речи и стилями речи;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 xml:space="preserve">различение вариантов орфоэпической и акцентологической нормы; употребление слов с учётом произносительных вариантов орфоэпической нормы; 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употребление слов с учётом стилистических вариантов орфоэпической нормы;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понимание активных процессов в области произношения и ударения;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b/>
          <w:sz w:val="20"/>
        </w:rPr>
        <w:t xml:space="preserve">соблюдение основных лексических норм современного русского литературного языка: </w:t>
      </w:r>
      <w:r w:rsidRPr="005255AD">
        <w:rPr>
          <w:sz w:val="20"/>
        </w:rPr>
        <w:t>правильность выбора слова, максимально соответствующего обозначаемому им предмету или явлению реальной действительности; нормы употребления синонимов‚ антонимов‚ омонимов‚ паронимов; употребление слова в соответствии с его лексическим значением и требованием лексической сочетаемости; 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 xml:space="preserve">различение стилистических вариантов лексической нормы; 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употребление имён существительных, прилагательных, глаголов с учётом стилистических вариантов лексической нормы;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употребление синонимов, антонимов‚ омонимов с учётом стилистических вариантов лексической нормы;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различение типичных речевых ошибок;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редактирование текста с целью исправления речевых ошибок;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b/>
          <w:sz w:val="20"/>
        </w:rPr>
      </w:pPr>
      <w:r w:rsidRPr="005255AD">
        <w:rPr>
          <w:sz w:val="20"/>
        </w:rPr>
        <w:t>выявление и исправление речевых ошибок в устной речи;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proofErr w:type="gramStart"/>
      <w:r w:rsidRPr="005255AD">
        <w:rPr>
          <w:b/>
          <w:sz w:val="20"/>
        </w:rPr>
        <w:t xml:space="preserve">соблюдение основных грамматических норм современного русского литературного языка: </w:t>
      </w:r>
      <w:r w:rsidRPr="005255AD">
        <w:rPr>
          <w:sz w:val="20"/>
        </w:rPr>
        <w:t>употребление заимствованных несклоняемых имен существительных; сложных существительных; имён собственных (географических названий); аббревиатур‚ обусловленное категорией рода; употребление заимствованных несклоняемых имён существительных; склонение русских и иностранных имен и фамилий; названий географических объектов‚ употребление отдельных грамматических форм имен существительных, прилагательных (в рамках изученного); склонение местоимений‚ порядковых и количественных числительных;</w:t>
      </w:r>
      <w:proofErr w:type="gramEnd"/>
      <w:r w:rsidRPr="005255AD">
        <w:rPr>
          <w:sz w:val="20"/>
        </w:rPr>
        <w:t xml:space="preserve"> употребление отдельных форм имен существительных в соответствии с типом склонения, родом, принадлежностью к разряду одушевленности – неодушевленности; словоизменение отдельных форм множественного числа имени существительного‚ глаголов 1 лица единственного числа настоящего и будущего времени; формообразование глаголов совершенного и несовершенного вида‚ форм глаголов в повелительном наклонении; </w:t>
      </w:r>
      <w:proofErr w:type="gramStart"/>
      <w:r w:rsidRPr="005255AD">
        <w:rPr>
          <w:sz w:val="20"/>
        </w:rPr>
        <w:t>употребление имен прилагательных в формах сравнительной степени‚ в краткой форме‚ употребление в речи однокоренных слов разных частей речи;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рода; согласование сказуемого с подлежащим, выраженным сочетанием числительного и существительным; согласование определения в количественно-именных сочетаниях с числительными;</w:t>
      </w:r>
      <w:proofErr w:type="gramEnd"/>
      <w:r w:rsidRPr="005255AD">
        <w:rPr>
          <w:sz w:val="20"/>
        </w:rPr>
        <w:t xml:space="preserve"> построение словосочетаний по типу согласования; управление предлогов </w:t>
      </w:r>
      <w:proofErr w:type="gramStart"/>
      <w:r w:rsidRPr="005255AD">
        <w:rPr>
          <w:i/>
          <w:sz w:val="20"/>
        </w:rPr>
        <w:t>благодаря</w:t>
      </w:r>
      <w:proofErr w:type="gramEnd"/>
      <w:r w:rsidRPr="005255AD">
        <w:rPr>
          <w:i/>
          <w:sz w:val="20"/>
        </w:rPr>
        <w:t>, согласно, вопреки</w:t>
      </w:r>
      <w:r w:rsidRPr="005255AD">
        <w:rPr>
          <w:sz w:val="20"/>
        </w:rPr>
        <w:t xml:space="preserve">; употребление предлогов </w:t>
      </w:r>
      <w:r w:rsidRPr="005255AD">
        <w:rPr>
          <w:i/>
          <w:sz w:val="20"/>
        </w:rPr>
        <w:t>о</w:t>
      </w:r>
      <w:r w:rsidRPr="005255AD">
        <w:rPr>
          <w:sz w:val="20"/>
        </w:rPr>
        <w:t xml:space="preserve">‚ </w:t>
      </w:r>
      <w:r w:rsidRPr="005255AD">
        <w:rPr>
          <w:i/>
          <w:sz w:val="20"/>
        </w:rPr>
        <w:t>по</w:t>
      </w:r>
      <w:r w:rsidRPr="005255AD">
        <w:rPr>
          <w:sz w:val="20"/>
        </w:rPr>
        <w:t xml:space="preserve">‚ </w:t>
      </w:r>
      <w:r w:rsidRPr="005255AD">
        <w:rPr>
          <w:i/>
          <w:sz w:val="20"/>
        </w:rPr>
        <w:t>из</w:t>
      </w:r>
      <w:r w:rsidRPr="005255AD">
        <w:rPr>
          <w:sz w:val="20"/>
        </w:rPr>
        <w:t xml:space="preserve">‚ </w:t>
      </w:r>
      <w:r w:rsidRPr="005255AD">
        <w:rPr>
          <w:i/>
          <w:sz w:val="20"/>
        </w:rPr>
        <w:t>с</w:t>
      </w:r>
      <w:r w:rsidRPr="005255AD">
        <w:rPr>
          <w:sz w:val="20"/>
        </w:rPr>
        <w:t xml:space="preserve"> в составе словосочетания‚ употребление предлога </w:t>
      </w:r>
      <w:r w:rsidRPr="005255AD">
        <w:rPr>
          <w:i/>
          <w:sz w:val="20"/>
        </w:rPr>
        <w:t>по</w:t>
      </w:r>
      <w:r w:rsidRPr="005255AD">
        <w:rPr>
          <w:sz w:val="20"/>
        </w:rPr>
        <w:t xml:space="preserve"> с количественными числительными в словосочетаниях с распределительным значением; построение простых предложений с причастными и деепричастными оборотами‚ предложений с косвенной речью‚ сложных предложений разных видов;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определение типичных грамматических ошибок в речи;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 xml:space="preserve">различение вариантов грамматической нормы: литературных и разговорных форм именительного падежа множественного числа существительных мужского рода‚ форм </w:t>
      </w:r>
      <w:r w:rsidRPr="005255AD">
        <w:rPr>
          <w:sz w:val="20"/>
        </w:rPr>
        <w:lastRenderedPageBreak/>
        <w:t xml:space="preserve">существительных мужского рода множественного числа с окончаниями </w:t>
      </w:r>
      <w:proofErr w:type="gramStart"/>
      <w:r w:rsidRPr="005255AD">
        <w:rPr>
          <w:i/>
          <w:sz w:val="20"/>
        </w:rPr>
        <w:t>–а</w:t>
      </w:r>
      <w:proofErr w:type="gramEnd"/>
      <w:r w:rsidRPr="005255AD">
        <w:rPr>
          <w:i/>
          <w:sz w:val="20"/>
        </w:rPr>
        <w:t>(-я)</w:t>
      </w:r>
      <w:r w:rsidRPr="005255AD">
        <w:rPr>
          <w:sz w:val="20"/>
        </w:rPr>
        <w:t xml:space="preserve">, </w:t>
      </w:r>
      <w:r w:rsidRPr="005255AD">
        <w:rPr>
          <w:i/>
          <w:sz w:val="20"/>
        </w:rPr>
        <w:t>-ы(и)</w:t>
      </w:r>
      <w:r w:rsidRPr="005255AD">
        <w:rPr>
          <w:sz w:val="20"/>
        </w:rPr>
        <w:t>‚ различающихся по смыслу‚ литературных и разговорных форм глаголов‚ причастий‚ деепричастий‚ наречий;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различение вариантов грамматической синтаксической нормы‚ обусловленных грамматической синонимией словосочетаний‚ простых и сложных предложений;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правильное употребление имён существительных, прилагательных, глаголов с  учётом вариантов грамматической нормы;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выявление и исправление грамматических ошибок в устной речи;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b/>
          <w:sz w:val="20"/>
        </w:rPr>
        <w:t xml:space="preserve">соблюдение основных норм русского речевого этикета: </w:t>
      </w:r>
      <w:r w:rsidRPr="005255AD">
        <w:rPr>
          <w:sz w:val="20"/>
        </w:rPr>
        <w:t xml:space="preserve">этикетные формы и формулы обращения; этикетные формы обращения в официальной и неофициальной речевой ситуации; современные формулы обращения к незнакомому человеку; употребление формы «он»; 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соблюдение этикетных форм и устойчивых формул‚ принципов  этикетного  общения, лежащих в основе национального речевого этикета;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соблюдение русской этикетной вербальной и невербальной манеры общения;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использование в общении этикетных речевых тактик и приёмов‚ помогающих противостоять речевой агрессии;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использование при общении в электронной среде этики и русского речевого этикета;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соблюдение норм русского этикетного речевого поведения в ситуациях делового общения;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понимание активных процессов в русском речевом этикете;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b/>
          <w:sz w:val="20"/>
        </w:rPr>
        <w:t xml:space="preserve">соблюдение основных орфографических норм современного русского литературного языка </w:t>
      </w:r>
      <w:r w:rsidRPr="005255AD">
        <w:rPr>
          <w:sz w:val="20"/>
        </w:rPr>
        <w:t>(в рамках изученного в основном курсе);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b/>
          <w:sz w:val="20"/>
        </w:rPr>
        <w:t xml:space="preserve">соблюдение основных пунктуационных норм современного русского литературного языки </w:t>
      </w:r>
      <w:r w:rsidRPr="005255AD">
        <w:rPr>
          <w:sz w:val="20"/>
        </w:rPr>
        <w:t>(в рамках изученного в основном курсе);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 xml:space="preserve">использование толковых, в том числе мультимедийных, словарей для определения лексического значения слова, особенностей употребления; 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использование орфоэпических, в том числе мультимедийных, орфографических словарей для определения нормативного произношения слова; вариантов произношения;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использование словарей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использование грамматических словарей 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</w:t>
      </w:r>
    </w:p>
    <w:p w:rsidR="00276107" w:rsidRPr="005255AD" w:rsidRDefault="00276107" w:rsidP="00276107">
      <w:pPr>
        <w:pStyle w:val="ConsPlusNormal"/>
        <w:ind w:left="720"/>
        <w:jc w:val="both"/>
        <w:rPr>
          <w:sz w:val="20"/>
        </w:rPr>
      </w:pPr>
    </w:p>
    <w:p w:rsidR="00E9317C" w:rsidRPr="005255AD" w:rsidRDefault="00E9317C" w:rsidP="00276107">
      <w:pPr>
        <w:pStyle w:val="ConsPlusNormal"/>
        <w:ind w:left="360"/>
        <w:jc w:val="both"/>
        <w:rPr>
          <w:b/>
          <w:sz w:val="20"/>
        </w:rPr>
      </w:pPr>
      <w:r w:rsidRPr="005255AD">
        <w:rPr>
          <w:b/>
          <w:sz w:val="20"/>
        </w:rPr>
        <w:t>3.Совершенствование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коммуникации):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rFonts w:eastAsia="Calibri"/>
          <w:sz w:val="20"/>
        </w:rPr>
      </w:pPr>
      <w:r w:rsidRPr="005255AD">
        <w:rPr>
          <w:sz w:val="20"/>
        </w:rPr>
        <w:t>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 xml:space="preserve">умение дифференцировать и интегрировать информацию прочитанного и прослушанного текста: отделять главные факты от </w:t>
      </w:r>
      <w:proofErr w:type="gramStart"/>
      <w:r w:rsidRPr="005255AD">
        <w:rPr>
          <w:sz w:val="20"/>
        </w:rPr>
        <w:t>второстепенных</w:t>
      </w:r>
      <w:proofErr w:type="gramEnd"/>
      <w:r w:rsidRPr="005255AD">
        <w:rPr>
          <w:sz w:val="20"/>
        </w:rPr>
        <w:t>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 определять начало и конец темы; выявлять логический план текста;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 xml:space="preserve">проведение анализа прослушанного или прочитанного текста с точки зрения его композиционных особенностей, количества </w:t>
      </w:r>
      <w:proofErr w:type="spellStart"/>
      <w:r w:rsidRPr="005255AD">
        <w:rPr>
          <w:sz w:val="20"/>
        </w:rPr>
        <w:t>микротем</w:t>
      </w:r>
      <w:proofErr w:type="spellEnd"/>
      <w:r w:rsidRPr="005255AD">
        <w:rPr>
          <w:sz w:val="20"/>
        </w:rPr>
        <w:t>; основных типов текстовых структур (индуктивные, дедуктивные, рамочные / дедуктивно-индуктивные, стержневые/индуктивно-дедуктивные);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владение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владение правилами информационной безопасности при общении в социальных сетях;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proofErr w:type="gramStart"/>
      <w:r w:rsidRPr="005255AD">
        <w:rPr>
          <w:sz w:val="20"/>
        </w:rPr>
        <w:lastRenderedPageBreak/>
        <w:t xml:space="preserve">уместное использование коммуникативных стратегий и тактик устного общения: убеждение, комплимент, уговаривание, похвала, </w:t>
      </w:r>
      <w:proofErr w:type="spellStart"/>
      <w:r w:rsidRPr="005255AD">
        <w:rPr>
          <w:sz w:val="20"/>
        </w:rPr>
        <w:t>самопрезентация</w:t>
      </w:r>
      <w:proofErr w:type="spellEnd"/>
      <w:r w:rsidRPr="005255AD">
        <w:rPr>
          <w:sz w:val="20"/>
        </w:rPr>
        <w:t>, просьба, принесение извинений, поздравление; и др., сохранение инициативы в диалоге, уклонение от инициативы, завершение диалога и др.</w:t>
      </w:r>
      <w:proofErr w:type="gramEnd"/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участие в беседе, споре, владение правилами корректного речевого поведения в споре;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умение 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 xml:space="preserve">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 xml:space="preserve">создание устных и письменных текстов описательного типа: определение, дефиниция, собственно описание, пояснение; 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 xml:space="preserve">создание устных и письменных текстов </w:t>
      </w:r>
      <w:proofErr w:type="spellStart"/>
      <w:r w:rsidRPr="005255AD">
        <w:rPr>
          <w:sz w:val="20"/>
        </w:rPr>
        <w:t>аргументативного</w:t>
      </w:r>
      <w:proofErr w:type="spellEnd"/>
      <w:r w:rsidRPr="005255AD">
        <w:rPr>
          <w:sz w:val="20"/>
        </w:rPr>
        <w:t xml:space="preserve">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создание текста как результата проектной (исследовательской) деятельности; оформление реферата в письменной форме и представление его в устной форме;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чтение, комплексный анализ и создание текстов публицистических жанров (девиз, слоган, путевые записки, проблемный очерк; тексты рекламных объявлений);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 xml:space="preserve">чтение, комплексный анализ и интерпретация текстов фольклора и художественных текстов или их фрагментов (народных и литературных сказок, рассказов, загадок, пословиц, притч и т.п.); определение </w:t>
      </w:r>
      <w:proofErr w:type="spellStart"/>
      <w:r w:rsidRPr="005255AD">
        <w:rPr>
          <w:sz w:val="20"/>
        </w:rPr>
        <w:t>фактуальной</w:t>
      </w:r>
      <w:proofErr w:type="spellEnd"/>
      <w:r w:rsidRPr="005255AD">
        <w:rPr>
          <w:sz w:val="20"/>
        </w:rPr>
        <w:t xml:space="preserve"> и подтекстовой информации текста, его сильных позиций; 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создание объявлений (в устной и письменной форме); деловых писем;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оценивание устных и письменных речевых высказываний с точки зрения их эффективности, понимание основных причин коммуникативных неудач и объяснение их; оценивание собственной и чужой речи с точки зрения точного, уместного и выразительного словоупотребления;</w:t>
      </w:r>
    </w:p>
    <w:p w:rsidR="00E9317C" w:rsidRPr="005255AD" w:rsidRDefault="00E9317C" w:rsidP="00276107">
      <w:pPr>
        <w:pStyle w:val="ConsPlusNormal"/>
        <w:numPr>
          <w:ilvl w:val="0"/>
          <w:numId w:val="4"/>
        </w:numPr>
        <w:jc w:val="both"/>
        <w:rPr>
          <w:sz w:val="20"/>
        </w:rPr>
      </w:pPr>
      <w:r w:rsidRPr="005255AD">
        <w:rPr>
          <w:sz w:val="20"/>
        </w:rPr>
        <w:t>редактирование собственных текстов с целью совершенствования их содержания и формы; сопоставление чернового и отредактированного текстов.</w:t>
      </w:r>
    </w:p>
    <w:p w:rsidR="00CF11CF" w:rsidRPr="005255AD" w:rsidRDefault="00CF11CF" w:rsidP="00276107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CF11CF" w:rsidRPr="005255AD" w:rsidRDefault="00CF11CF" w:rsidP="00276107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CF11CF" w:rsidRPr="005255AD" w:rsidRDefault="00CF11CF" w:rsidP="00276107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C37B5B" w:rsidRPr="005255AD" w:rsidRDefault="00C37B5B" w:rsidP="00C37B5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255AD">
        <w:rPr>
          <w:rFonts w:ascii="Times New Roman" w:hAnsi="Times New Roman" w:cs="Times New Roman"/>
          <w:b/>
          <w:sz w:val="20"/>
          <w:szCs w:val="20"/>
        </w:rPr>
        <w:t>ПЛАНИРУЕМЫЕ РЕЗУЛЬТАТЫ ОСВОЕНИЯ ПРОГРАММЫ</w:t>
      </w:r>
    </w:p>
    <w:p w:rsidR="00C37B5B" w:rsidRPr="005255AD" w:rsidRDefault="00C37B5B" w:rsidP="00C37B5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37B5B" w:rsidRPr="005255AD" w:rsidRDefault="00C37B5B" w:rsidP="00C37B5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255AD">
        <w:rPr>
          <w:rFonts w:ascii="Times New Roman" w:hAnsi="Times New Roman" w:cs="Times New Roman"/>
          <w:b/>
          <w:sz w:val="20"/>
          <w:szCs w:val="20"/>
        </w:rPr>
        <w:t>Выпускник на базовом уровне научится:</w:t>
      </w:r>
    </w:p>
    <w:p w:rsidR="00C37B5B" w:rsidRPr="005255AD" w:rsidRDefault="00C37B5B" w:rsidP="00C37B5B">
      <w:pPr>
        <w:pStyle w:val="a"/>
        <w:spacing w:line="240" w:lineRule="auto"/>
        <w:rPr>
          <w:rFonts w:ascii="Arial" w:hAnsi="Arial" w:cs="Arial"/>
          <w:sz w:val="20"/>
          <w:szCs w:val="20"/>
        </w:rPr>
      </w:pPr>
      <w:r w:rsidRPr="005255AD">
        <w:rPr>
          <w:sz w:val="20"/>
          <w:szCs w:val="20"/>
        </w:rPr>
        <w:t>использовать языковые средства адекватно цели общения и речевой ситуации;</w:t>
      </w:r>
    </w:p>
    <w:p w:rsidR="00C37B5B" w:rsidRPr="005255AD" w:rsidRDefault="00C37B5B" w:rsidP="00C37B5B">
      <w:pPr>
        <w:pStyle w:val="a"/>
        <w:spacing w:line="240" w:lineRule="auto"/>
        <w:rPr>
          <w:rFonts w:ascii="Arial" w:hAnsi="Arial" w:cs="Arial"/>
          <w:sz w:val="20"/>
          <w:szCs w:val="20"/>
        </w:rPr>
      </w:pPr>
      <w:r w:rsidRPr="005255AD">
        <w:rPr>
          <w:sz w:val="20"/>
          <w:szCs w:val="20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C37B5B" w:rsidRPr="005255AD" w:rsidRDefault="00C37B5B" w:rsidP="00C37B5B">
      <w:pPr>
        <w:pStyle w:val="a"/>
        <w:spacing w:line="240" w:lineRule="auto"/>
        <w:rPr>
          <w:rFonts w:ascii="Arial" w:hAnsi="Arial" w:cs="Arial"/>
          <w:sz w:val="20"/>
          <w:szCs w:val="20"/>
        </w:rPr>
      </w:pPr>
      <w:proofErr w:type="gramStart"/>
      <w:r w:rsidRPr="005255AD">
        <w:rPr>
          <w:sz w:val="20"/>
          <w:szCs w:val="20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  <w:proofErr w:type="gramEnd"/>
    </w:p>
    <w:p w:rsidR="00C37B5B" w:rsidRPr="005255AD" w:rsidRDefault="00C37B5B" w:rsidP="00C37B5B">
      <w:pPr>
        <w:pStyle w:val="a"/>
        <w:spacing w:line="240" w:lineRule="auto"/>
        <w:rPr>
          <w:sz w:val="20"/>
          <w:szCs w:val="20"/>
        </w:rPr>
      </w:pPr>
      <w:r w:rsidRPr="005255AD">
        <w:rPr>
          <w:sz w:val="20"/>
          <w:szCs w:val="20"/>
        </w:rPr>
        <w:t>выстраивать композицию текста, используя знания о его структурных элементах;</w:t>
      </w:r>
    </w:p>
    <w:p w:rsidR="00C37B5B" w:rsidRPr="005255AD" w:rsidRDefault="00C37B5B" w:rsidP="00C37B5B">
      <w:pPr>
        <w:pStyle w:val="a"/>
        <w:spacing w:line="240" w:lineRule="auto"/>
        <w:rPr>
          <w:rFonts w:ascii="Arial" w:hAnsi="Arial" w:cs="Arial"/>
          <w:sz w:val="20"/>
          <w:szCs w:val="20"/>
        </w:rPr>
      </w:pPr>
      <w:r w:rsidRPr="005255AD">
        <w:rPr>
          <w:sz w:val="20"/>
          <w:szCs w:val="20"/>
          <w:shd w:val="clear" w:color="auto" w:fill="FFFFFF"/>
        </w:rPr>
        <w:t>подбирать и использовать языковые средства в зависимости от типа текста и выбранного профиля обучения;</w:t>
      </w:r>
    </w:p>
    <w:p w:rsidR="00C37B5B" w:rsidRPr="005255AD" w:rsidRDefault="00C37B5B" w:rsidP="00C37B5B">
      <w:pPr>
        <w:pStyle w:val="a"/>
        <w:spacing w:line="240" w:lineRule="auto"/>
        <w:rPr>
          <w:rFonts w:ascii="Arial" w:hAnsi="Arial" w:cs="Arial"/>
          <w:sz w:val="20"/>
          <w:szCs w:val="20"/>
        </w:rPr>
      </w:pPr>
      <w:r w:rsidRPr="005255AD">
        <w:rPr>
          <w:sz w:val="20"/>
          <w:szCs w:val="20"/>
        </w:rPr>
        <w:t>правильно использовать лексические и грамматические средства связи предложений при построении текста;</w:t>
      </w:r>
    </w:p>
    <w:p w:rsidR="00C37B5B" w:rsidRPr="005255AD" w:rsidRDefault="00C37B5B" w:rsidP="00C37B5B">
      <w:pPr>
        <w:pStyle w:val="a"/>
        <w:spacing w:line="240" w:lineRule="auto"/>
        <w:rPr>
          <w:rFonts w:ascii="Arial" w:hAnsi="Arial" w:cs="Arial"/>
          <w:sz w:val="20"/>
          <w:szCs w:val="20"/>
        </w:rPr>
      </w:pPr>
      <w:r w:rsidRPr="005255AD">
        <w:rPr>
          <w:sz w:val="20"/>
          <w:szCs w:val="20"/>
        </w:rPr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C37B5B" w:rsidRPr="005255AD" w:rsidRDefault="00C37B5B" w:rsidP="00C37B5B">
      <w:pPr>
        <w:pStyle w:val="a"/>
        <w:spacing w:line="240" w:lineRule="auto"/>
        <w:rPr>
          <w:rFonts w:ascii="Arial" w:hAnsi="Arial" w:cs="Arial"/>
          <w:sz w:val="20"/>
          <w:szCs w:val="20"/>
        </w:rPr>
      </w:pPr>
      <w:r w:rsidRPr="005255AD">
        <w:rPr>
          <w:sz w:val="20"/>
          <w:szCs w:val="20"/>
        </w:rPr>
        <w:t>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:rsidR="00C37B5B" w:rsidRPr="005255AD" w:rsidRDefault="00C37B5B" w:rsidP="00C37B5B">
      <w:pPr>
        <w:pStyle w:val="a"/>
        <w:spacing w:line="240" w:lineRule="auto"/>
        <w:rPr>
          <w:rFonts w:ascii="Arial" w:hAnsi="Arial" w:cs="Arial"/>
          <w:sz w:val="20"/>
          <w:szCs w:val="20"/>
        </w:rPr>
      </w:pPr>
      <w:r w:rsidRPr="005255AD">
        <w:rPr>
          <w:sz w:val="20"/>
          <w:szCs w:val="20"/>
        </w:rPr>
        <w:t xml:space="preserve">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5255AD">
        <w:rPr>
          <w:sz w:val="20"/>
          <w:szCs w:val="20"/>
        </w:rPr>
        <w:t>аудирования</w:t>
      </w:r>
      <w:proofErr w:type="spellEnd"/>
      <w:r w:rsidRPr="005255AD">
        <w:rPr>
          <w:sz w:val="20"/>
          <w:szCs w:val="20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:rsidR="00C37B5B" w:rsidRPr="005255AD" w:rsidRDefault="00C37B5B" w:rsidP="00C37B5B">
      <w:pPr>
        <w:pStyle w:val="a"/>
        <w:spacing w:line="240" w:lineRule="auto"/>
        <w:rPr>
          <w:rFonts w:ascii="Arial" w:hAnsi="Arial" w:cs="Arial"/>
          <w:sz w:val="20"/>
          <w:szCs w:val="20"/>
        </w:rPr>
      </w:pPr>
      <w:r w:rsidRPr="005255AD">
        <w:rPr>
          <w:sz w:val="20"/>
          <w:szCs w:val="20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C37B5B" w:rsidRPr="005255AD" w:rsidRDefault="00C37B5B" w:rsidP="00C37B5B">
      <w:pPr>
        <w:pStyle w:val="a"/>
        <w:spacing w:line="240" w:lineRule="auto"/>
        <w:rPr>
          <w:rFonts w:ascii="Arial" w:hAnsi="Arial" w:cs="Arial"/>
          <w:sz w:val="20"/>
          <w:szCs w:val="20"/>
        </w:rPr>
      </w:pPr>
      <w:r w:rsidRPr="005255AD">
        <w:rPr>
          <w:sz w:val="20"/>
          <w:szCs w:val="20"/>
        </w:rPr>
        <w:t>извлекать необходимую информацию из различных источников и переводить ее в текстовый формат;</w:t>
      </w:r>
    </w:p>
    <w:p w:rsidR="00C37B5B" w:rsidRPr="005255AD" w:rsidRDefault="00C37B5B" w:rsidP="00C37B5B">
      <w:pPr>
        <w:pStyle w:val="a"/>
        <w:spacing w:line="240" w:lineRule="auto"/>
        <w:rPr>
          <w:rFonts w:ascii="Arial" w:hAnsi="Arial" w:cs="Arial"/>
          <w:sz w:val="20"/>
          <w:szCs w:val="20"/>
        </w:rPr>
      </w:pPr>
      <w:r w:rsidRPr="005255AD">
        <w:rPr>
          <w:sz w:val="20"/>
          <w:szCs w:val="20"/>
        </w:rPr>
        <w:t>преобразовывать те</w:t>
      </w:r>
      <w:proofErr w:type="gramStart"/>
      <w:r w:rsidRPr="005255AD">
        <w:rPr>
          <w:sz w:val="20"/>
          <w:szCs w:val="20"/>
        </w:rPr>
        <w:t>кст в др</w:t>
      </w:r>
      <w:proofErr w:type="gramEnd"/>
      <w:r w:rsidRPr="005255AD">
        <w:rPr>
          <w:sz w:val="20"/>
          <w:szCs w:val="20"/>
        </w:rPr>
        <w:t>угие виды передачи информации;</w:t>
      </w:r>
    </w:p>
    <w:p w:rsidR="00C37B5B" w:rsidRPr="005255AD" w:rsidRDefault="00C37B5B" w:rsidP="00C37B5B">
      <w:pPr>
        <w:pStyle w:val="a"/>
        <w:spacing w:line="240" w:lineRule="auto"/>
        <w:rPr>
          <w:rFonts w:ascii="Arial" w:hAnsi="Arial" w:cs="Arial"/>
          <w:sz w:val="20"/>
          <w:szCs w:val="20"/>
        </w:rPr>
      </w:pPr>
      <w:r w:rsidRPr="005255AD">
        <w:rPr>
          <w:sz w:val="20"/>
          <w:szCs w:val="20"/>
        </w:rPr>
        <w:t>выбирать тему, определять цель и подбирать материал для публичного выступления;</w:t>
      </w:r>
    </w:p>
    <w:p w:rsidR="00C37B5B" w:rsidRPr="005255AD" w:rsidRDefault="00C37B5B" w:rsidP="00C37B5B">
      <w:pPr>
        <w:pStyle w:val="a"/>
        <w:spacing w:line="240" w:lineRule="auto"/>
        <w:rPr>
          <w:rFonts w:ascii="Arial" w:hAnsi="Arial" w:cs="Arial"/>
          <w:sz w:val="20"/>
          <w:szCs w:val="20"/>
        </w:rPr>
      </w:pPr>
      <w:r w:rsidRPr="005255AD">
        <w:rPr>
          <w:sz w:val="20"/>
          <w:szCs w:val="20"/>
        </w:rPr>
        <w:t>соблюдать культуру публичной речи;</w:t>
      </w:r>
    </w:p>
    <w:p w:rsidR="00C37B5B" w:rsidRPr="005255AD" w:rsidRDefault="00C37B5B" w:rsidP="00C37B5B">
      <w:pPr>
        <w:pStyle w:val="a"/>
        <w:spacing w:line="240" w:lineRule="auto"/>
        <w:rPr>
          <w:rFonts w:ascii="Arial" w:hAnsi="Arial" w:cs="Arial"/>
          <w:sz w:val="20"/>
          <w:szCs w:val="20"/>
        </w:rPr>
      </w:pPr>
      <w:r w:rsidRPr="005255AD">
        <w:rPr>
          <w:sz w:val="20"/>
          <w:szCs w:val="20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C37B5B" w:rsidRPr="005255AD" w:rsidRDefault="00C37B5B" w:rsidP="00C37B5B">
      <w:pPr>
        <w:pStyle w:val="a"/>
        <w:spacing w:line="240" w:lineRule="auto"/>
        <w:rPr>
          <w:rFonts w:ascii="Arial" w:hAnsi="Arial" w:cs="Arial"/>
          <w:sz w:val="20"/>
          <w:szCs w:val="20"/>
        </w:rPr>
      </w:pPr>
      <w:r w:rsidRPr="005255AD">
        <w:rPr>
          <w:sz w:val="20"/>
          <w:szCs w:val="20"/>
        </w:rPr>
        <w:lastRenderedPageBreak/>
        <w:t>оценивать собственную и чужую речь с позиции соответствия языковым нормам;</w:t>
      </w:r>
    </w:p>
    <w:p w:rsidR="00C37B5B" w:rsidRPr="005255AD" w:rsidRDefault="00C37B5B" w:rsidP="00C37B5B">
      <w:pPr>
        <w:pStyle w:val="a"/>
        <w:spacing w:line="240" w:lineRule="auto"/>
        <w:rPr>
          <w:sz w:val="20"/>
          <w:szCs w:val="20"/>
        </w:rPr>
      </w:pPr>
      <w:r w:rsidRPr="005255AD">
        <w:rPr>
          <w:sz w:val="20"/>
          <w:szCs w:val="20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C37B5B" w:rsidRPr="005255AD" w:rsidRDefault="00C37B5B" w:rsidP="00C37B5B">
      <w:pPr>
        <w:spacing w:after="0" w:line="240" w:lineRule="auto"/>
        <w:rPr>
          <w:sz w:val="20"/>
          <w:szCs w:val="20"/>
        </w:rPr>
      </w:pPr>
    </w:p>
    <w:p w:rsidR="00C37B5B" w:rsidRPr="005255AD" w:rsidRDefault="00C37B5B" w:rsidP="00C37B5B">
      <w:pPr>
        <w:spacing w:after="0" w:line="240" w:lineRule="auto"/>
        <w:rPr>
          <w:sz w:val="20"/>
          <w:szCs w:val="20"/>
        </w:rPr>
      </w:pPr>
    </w:p>
    <w:p w:rsidR="00C37B5B" w:rsidRPr="005255AD" w:rsidRDefault="00C37B5B" w:rsidP="00C37B5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255AD">
        <w:rPr>
          <w:rFonts w:ascii="Times New Roman" w:hAnsi="Times New Roman" w:cs="Times New Roman"/>
          <w:b/>
          <w:sz w:val="20"/>
          <w:szCs w:val="20"/>
        </w:rPr>
        <w:t>Выпускник на базовом уровне получит возможность научиться:</w:t>
      </w:r>
    </w:p>
    <w:p w:rsidR="00C37B5B" w:rsidRPr="005255AD" w:rsidRDefault="00C37B5B" w:rsidP="00C37B5B">
      <w:pPr>
        <w:pStyle w:val="a"/>
        <w:spacing w:line="240" w:lineRule="auto"/>
        <w:rPr>
          <w:rFonts w:ascii="Arial" w:hAnsi="Arial" w:cs="Arial"/>
          <w:i/>
          <w:sz w:val="20"/>
          <w:szCs w:val="20"/>
        </w:rPr>
      </w:pPr>
      <w:r w:rsidRPr="005255AD">
        <w:rPr>
          <w:i/>
          <w:sz w:val="20"/>
          <w:szCs w:val="20"/>
        </w:rPr>
        <w:t>распознавать уровни и единицы языка в предъявленном тексте и видеть взаимосвязь между ними;</w:t>
      </w:r>
    </w:p>
    <w:p w:rsidR="00C37B5B" w:rsidRPr="005255AD" w:rsidRDefault="00C37B5B" w:rsidP="00C37B5B">
      <w:pPr>
        <w:pStyle w:val="a"/>
        <w:spacing w:line="240" w:lineRule="auto"/>
        <w:rPr>
          <w:rFonts w:ascii="Arial" w:hAnsi="Arial" w:cs="Arial"/>
          <w:i/>
          <w:sz w:val="20"/>
          <w:szCs w:val="20"/>
        </w:rPr>
      </w:pPr>
      <w:r w:rsidRPr="005255AD">
        <w:rPr>
          <w:i/>
          <w:sz w:val="20"/>
          <w:szCs w:val="20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C37B5B" w:rsidRPr="005255AD" w:rsidRDefault="00C37B5B" w:rsidP="00C37B5B">
      <w:pPr>
        <w:pStyle w:val="a"/>
        <w:spacing w:line="240" w:lineRule="auto"/>
        <w:rPr>
          <w:rFonts w:ascii="Arial" w:hAnsi="Arial" w:cs="Arial"/>
          <w:i/>
          <w:sz w:val="20"/>
          <w:szCs w:val="20"/>
        </w:rPr>
      </w:pPr>
      <w:r w:rsidRPr="005255AD">
        <w:rPr>
          <w:i/>
          <w:sz w:val="20"/>
          <w:szCs w:val="20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C37B5B" w:rsidRPr="005255AD" w:rsidRDefault="00C37B5B" w:rsidP="00C37B5B">
      <w:pPr>
        <w:pStyle w:val="a"/>
        <w:spacing w:line="240" w:lineRule="auto"/>
        <w:rPr>
          <w:i/>
          <w:sz w:val="20"/>
          <w:szCs w:val="20"/>
        </w:rPr>
      </w:pPr>
      <w:r w:rsidRPr="005255AD">
        <w:rPr>
          <w:i/>
          <w:sz w:val="20"/>
          <w:szCs w:val="20"/>
        </w:rPr>
        <w:t>отличать язык художественной литературы от других разновидностей современного русского языка;</w:t>
      </w:r>
    </w:p>
    <w:p w:rsidR="00C37B5B" w:rsidRPr="005255AD" w:rsidRDefault="00C37B5B" w:rsidP="00C37B5B">
      <w:pPr>
        <w:pStyle w:val="a"/>
        <w:spacing w:line="240" w:lineRule="auto"/>
        <w:rPr>
          <w:rFonts w:ascii="Arial" w:hAnsi="Arial" w:cs="Arial"/>
          <w:i/>
          <w:sz w:val="20"/>
          <w:szCs w:val="20"/>
        </w:rPr>
      </w:pPr>
      <w:r w:rsidRPr="005255AD">
        <w:rPr>
          <w:i/>
          <w:sz w:val="20"/>
          <w:szCs w:val="20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C37B5B" w:rsidRPr="005255AD" w:rsidRDefault="00C37B5B" w:rsidP="00C37B5B">
      <w:pPr>
        <w:pStyle w:val="a"/>
        <w:spacing w:line="240" w:lineRule="auto"/>
        <w:rPr>
          <w:rFonts w:ascii="Arial" w:hAnsi="Arial" w:cs="Arial"/>
          <w:i/>
          <w:sz w:val="20"/>
          <w:szCs w:val="20"/>
        </w:rPr>
      </w:pPr>
      <w:r w:rsidRPr="005255AD">
        <w:rPr>
          <w:i/>
          <w:sz w:val="20"/>
          <w:szCs w:val="20"/>
        </w:rPr>
        <w:t>иметь представление об историческом развитии русского языка и истории русского языкознания;</w:t>
      </w:r>
    </w:p>
    <w:p w:rsidR="00C37B5B" w:rsidRPr="005255AD" w:rsidRDefault="00C37B5B" w:rsidP="00C37B5B">
      <w:pPr>
        <w:pStyle w:val="a"/>
        <w:spacing w:line="240" w:lineRule="auto"/>
        <w:rPr>
          <w:rFonts w:ascii="Arial" w:hAnsi="Arial" w:cs="Arial"/>
          <w:i/>
          <w:sz w:val="20"/>
          <w:szCs w:val="20"/>
        </w:rPr>
      </w:pPr>
      <w:r w:rsidRPr="005255AD">
        <w:rPr>
          <w:i/>
          <w:sz w:val="20"/>
          <w:szCs w:val="20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C37B5B" w:rsidRPr="005255AD" w:rsidRDefault="00C37B5B" w:rsidP="00C37B5B">
      <w:pPr>
        <w:pStyle w:val="a"/>
        <w:spacing w:line="240" w:lineRule="auto"/>
        <w:rPr>
          <w:rFonts w:ascii="Arial" w:hAnsi="Arial" w:cs="Arial"/>
          <w:i/>
          <w:sz w:val="20"/>
          <w:szCs w:val="20"/>
        </w:rPr>
      </w:pPr>
      <w:r w:rsidRPr="005255AD">
        <w:rPr>
          <w:i/>
          <w:sz w:val="20"/>
          <w:szCs w:val="20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C37B5B" w:rsidRPr="005255AD" w:rsidRDefault="00C37B5B" w:rsidP="00C37B5B">
      <w:pPr>
        <w:pStyle w:val="a"/>
        <w:spacing w:line="240" w:lineRule="auto"/>
        <w:rPr>
          <w:rFonts w:ascii="Arial" w:hAnsi="Arial" w:cs="Arial"/>
          <w:i/>
          <w:sz w:val="20"/>
          <w:szCs w:val="20"/>
        </w:rPr>
      </w:pPr>
      <w:r w:rsidRPr="005255AD">
        <w:rPr>
          <w:i/>
          <w:sz w:val="20"/>
          <w:szCs w:val="20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C37B5B" w:rsidRPr="005255AD" w:rsidRDefault="00C37B5B" w:rsidP="00C37B5B">
      <w:pPr>
        <w:pStyle w:val="a"/>
        <w:spacing w:line="240" w:lineRule="auto"/>
        <w:rPr>
          <w:rFonts w:ascii="Arial" w:hAnsi="Arial" w:cs="Arial"/>
          <w:i/>
          <w:sz w:val="20"/>
          <w:szCs w:val="20"/>
        </w:rPr>
      </w:pPr>
      <w:r w:rsidRPr="005255AD">
        <w:rPr>
          <w:i/>
          <w:sz w:val="20"/>
          <w:szCs w:val="20"/>
        </w:rPr>
        <w:t>сохранять стилевое единство при создании текста заданного функционального стиля;</w:t>
      </w:r>
    </w:p>
    <w:p w:rsidR="00C37B5B" w:rsidRPr="005255AD" w:rsidRDefault="00C37B5B" w:rsidP="00C37B5B">
      <w:pPr>
        <w:pStyle w:val="a"/>
        <w:spacing w:line="240" w:lineRule="auto"/>
        <w:rPr>
          <w:rFonts w:ascii="Arial" w:hAnsi="Arial" w:cs="Arial"/>
          <w:i/>
          <w:sz w:val="20"/>
          <w:szCs w:val="20"/>
        </w:rPr>
      </w:pPr>
      <w:r w:rsidRPr="005255AD">
        <w:rPr>
          <w:i/>
          <w:sz w:val="20"/>
          <w:szCs w:val="20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C37B5B" w:rsidRPr="005255AD" w:rsidRDefault="00C37B5B" w:rsidP="00C37B5B">
      <w:pPr>
        <w:pStyle w:val="a"/>
        <w:spacing w:line="240" w:lineRule="auto"/>
        <w:rPr>
          <w:rFonts w:ascii="Arial" w:hAnsi="Arial" w:cs="Arial"/>
          <w:i/>
          <w:sz w:val="20"/>
          <w:szCs w:val="20"/>
        </w:rPr>
      </w:pPr>
      <w:r w:rsidRPr="005255AD">
        <w:rPr>
          <w:i/>
          <w:sz w:val="20"/>
          <w:szCs w:val="20"/>
        </w:rPr>
        <w:t>создавать отзывы и рецензии на предложенный текст;</w:t>
      </w:r>
    </w:p>
    <w:p w:rsidR="00C37B5B" w:rsidRPr="005255AD" w:rsidRDefault="00C37B5B" w:rsidP="00C37B5B">
      <w:pPr>
        <w:pStyle w:val="a"/>
        <w:spacing w:line="240" w:lineRule="auto"/>
        <w:rPr>
          <w:rFonts w:ascii="Arial" w:hAnsi="Arial" w:cs="Arial"/>
          <w:i/>
          <w:sz w:val="20"/>
          <w:szCs w:val="20"/>
        </w:rPr>
      </w:pPr>
      <w:r w:rsidRPr="005255AD">
        <w:rPr>
          <w:i/>
          <w:sz w:val="20"/>
          <w:szCs w:val="20"/>
        </w:rPr>
        <w:t xml:space="preserve">соблюдать культуру чтения, говорения, </w:t>
      </w:r>
      <w:proofErr w:type="spellStart"/>
      <w:r w:rsidRPr="005255AD">
        <w:rPr>
          <w:i/>
          <w:sz w:val="20"/>
          <w:szCs w:val="20"/>
        </w:rPr>
        <w:t>аудирования</w:t>
      </w:r>
      <w:proofErr w:type="spellEnd"/>
      <w:r w:rsidRPr="005255AD">
        <w:rPr>
          <w:i/>
          <w:sz w:val="20"/>
          <w:szCs w:val="20"/>
        </w:rPr>
        <w:t xml:space="preserve"> и письма;</w:t>
      </w:r>
    </w:p>
    <w:p w:rsidR="00C37B5B" w:rsidRPr="005255AD" w:rsidRDefault="00C37B5B" w:rsidP="00C37B5B">
      <w:pPr>
        <w:pStyle w:val="a"/>
        <w:spacing w:line="240" w:lineRule="auto"/>
        <w:rPr>
          <w:rFonts w:ascii="Arial" w:hAnsi="Arial" w:cs="Arial"/>
          <w:i/>
          <w:sz w:val="20"/>
          <w:szCs w:val="20"/>
        </w:rPr>
      </w:pPr>
      <w:r w:rsidRPr="005255AD">
        <w:rPr>
          <w:i/>
          <w:sz w:val="20"/>
          <w:szCs w:val="20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C37B5B" w:rsidRPr="005255AD" w:rsidRDefault="00C37B5B" w:rsidP="00C37B5B">
      <w:pPr>
        <w:pStyle w:val="a"/>
        <w:spacing w:line="240" w:lineRule="auto"/>
        <w:rPr>
          <w:rFonts w:ascii="Arial" w:hAnsi="Arial" w:cs="Arial"/>
          <w:i/>
          <w:sz w:val="20"/>
          <w:szCs w:val="20"/>
        </w:rPr>
      </w:pPr>
      <w:r w:rsidRPr="005255AD">
        <w:rPr>
          <w:i/>
          <w:sz w:val="20"/>
          <w:szCs w:val="20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C37B5B" w:rsidRPr="005255AD" w:rsidRDefault="00C37B5B" w:rsidP="00C37B5B">
      <w:pPr>
        <w:pStyle w:val="a"/>
        <w:spacing w:line="240" w:lineRule="auto"/>
        <w:rPr>
          <w:rFonts w:ascii="Arial" w:hAnsi="Arial" w:cs="Arial"/>
          <w:i/>
          <w:sz w:val="20"/>
          <w:szCs w:val="20"/>
        </w:rPr>
      </w:pPr>
      <w:r w:rsidRPr="005255AD">
        <w:rPr>
          <w:i/>
          <w:sz w:val="20"/>
          <w:szCs w:val="20"/>
        </w:rPr>
        <w:t>осуществлять речевой самоконтроль;</w:t>
      </w:r>
    </w:p>
    <w:p w:rsidR="00C37B5B" w:rsidRPr="005255AD" w:rsidRDefault="00C37B5B" w:rsidP="00C37B5B">
      <w:pPr>
        <w:pStyle w:val="a"/>
        <w:spacing w:line="240" w:lineRule="auto"/>
        <w:rPr>
          <w:rFonts w:ascii="Arial" w:hAnsi="Arial" w:cs="Arial"/>
          <w:i/>
          <w:sz w:val="20"/>
          <w:szCs w:val="20"/>
        </w:rPr>
      </w:pPr>
      <w:r w:rsidRPr="005255AD">
        <w:rPr>
          <w:i/>
          <w:sz w:val="20"/>
          <w:szCs w:val="20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C37B5B" w:rsidRPr="005255AD" w:rsidRDefault="00C37B5B" w:rsidP="00C37B5B">
      <w:pPr>
        <w:pStyle w:val="a"/>
        <w:spacing w:line="240" w:lineRule="auto"/>
        <w:rPr>
          <w:rFonts w:ascii="Arial" w:hAnsi="Arial" w:cs="Arial"/>
          <w:i/>
          <w:sz w:val="20"/>
          <w:szCs w:val="20"/>
        </w:rPr>
      </w:pPr>
      <w:r w:rsidRPr="005255AD">
        <w:rPr>
          <w:i/>
          <w:sz w:val="20"/>
          <w:szCs w:val="20"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C37B5B" w:rsidRPr="005255AD" w:rsidRDefault="00C37B5B" w:rsidP="00C37B5B">
      <w:pPr>
        <w:pStyle w:val="a"/>
        <w:spacing w:line="240" w:lineRule="auto"/>
        <w:rPr>
          <w:b/>
          <w:sz w:val="20"/>
          <w:szCs w:val="20"/>
        </w:rPr>
      </w:pPr>
      <w:r w:rsidRPr="005255AD">
        <w:rPr>
          <w:i/>
          <w:sz w:val="20"/>
          <w:szCs w:val="20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C37B5B" w:rsidRPr="005255AD" w:rsidRDefault="00C37B5B" w:rsidP="00C37B5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F11CF" w:rsidRPr="005255AD" w:rsidRDefault="00CF11CF" w:rsidP="00C37B5B">
      <w:pPr>
        <w:spacing w:after="0" w:line="240" w:lineRule="auto"/>
        <w:ind w:firstLine="709"/>
        <w:rPr>
          <w:rFonts w:ascii="Times New Roman" w:hAnsi="Times New Roman"/>
          <w:b/>
          <w:caps/>
          <w:sz w:val="20"/>
          <w:szCs w:val="20"/>
        </w:rPr>
      </w:pPr>
    </w:p>
    <w:p w:rsidR="00F07376" w:rsidRPr="005255AD" w:rsidRDefault="00F07376" w:rsidP="007A6B68">
      <w:pPr>
        <w:spacing w:after="0" w:line="240" w:lineRule="auto"/>
        <w:jc w:val="center"/>
        <w:rPr>
          <w:rFonts w:ascii="Times New Roman" w:hAnsi="Times New Roman"/>
          <w:b/>
          <w:caps/>
          <w:sz w:val="20"/>
          <w:szCs w:val="20"/>
        </w:rPr>
      </w:pPr>
      <w:r w:rsidRPr="005255AD">
        <w:rPr>
          <w:rFonts w:ascii="Times New Roman" w:hAnsi="Times New Roman"/>
          <w:b/>
          <w:caps/>
          <w:sz w:val="20"/>
          <w:szCs w:val="20"/>
        </w:rPr>
        <w:t>Содержание учебного предмета</w:t>
      </w:r>
    </w:p>
    <w:p w:rsidR="00F07376" w:rsidRPr="005255AD" w:rsidRDefault="00F07376" w:rsidP="002761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5255AD">
        <w:rPr>
          <w:rFonts w:ascii="Times New Roman" w:hAnsi="Times New Roman" w:cs="Times New Roman"/>
          <w:b/>
          <w:caps/>
          <w:sz w:val="20"/>
          <w:szCs w:val="20"/>
        </w:rPr>
        <w:t>«</w:t>
      </w:r>
      <w:r w:rsidR="00FE3A8C" w:rsidRPr="005255AD">
        <w:rPr>
          <w:rFonts w:ascii="Times New Roman" w:hAnsi="Times New Roman" w:cs="Times New Roman"/>
          <w:b/>
          <w:caps/>
          <w:sz w:val="20"/>
          <w:szCs w:val="20"/>
        </w:rPr>
        <w:t>РОДНОЙ (РУССКИЙ)</w:t>
      </w:r>
      <w:r w:rsidRPr="005255AD">
        <w:rPr>
          <w:rFonts w:ascii="Times New Roman" w:hAnsi="Times New Roman" w:cs="Times New Roman"/>
          <w:b/>
          <w:caps/>
          <w:sz w:val="20"/>
          <w:szCs w:val="20"/>
        </w:rPr>
        <w:t xml:space="preserve"> язык»</w:t>
      </w:r>
    </w:p>
    <w:p w:rsidR="00276107" w:rsidRPr="005255AD" w:rsidRDefault="00276107" w:rsidP="002761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</w:p>
    <w:p w:rsidR="00E9317C" w:rsidRPr="005255AD" w:rsidRDefault="001D7B37" w:rsidP="00E84B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5255AD">
        <w:rPr>
          <w:rFonts w:ascii="Times New Roman" w:hAnsi="Times New Roman" w:cs="Times New Roman"/>
          <w:b/>
          <w:i/>
          <w:sz w:val="20"/>
          <w:szCs w:val="20"/>
        </w:rPr>
        <w:t xml:space="preserve">на изучение предмета «Родной </w:t>
      </w:r>
      <w:r w:rsidR="00FE3A8C" w:rsidRPr="005255AD">
        <w:rPr>
          <w:rFonts w:ascii="Times New Roman" w:hAnsi="Times New Roman" w:cs="Times New Roman"/>
          <w:b/>
          <w:i/>
          <w:sz w:val="20"/>
          <w:szCs w:val="20"/>
        </w:rPr>
        <w:t xml:space="preserve">(русский) </w:t>
      </w:r>
      <w:r w:rsidRPr="005255AD">
        <w:rPr>
          <w:rFonts w:ascii="Times New Roman" w:hAnsi="Times New Roman" w:cs="Times New Roman"/>
          <w:b/>
          <w:i/>
          <w:sz w:val="20"/>
          <w:szCs w:val="20"/>
        </w:rPr>
        <w:t xml:space="preserve">язык» в </w:t>
      </w:r>
      <w:r w:rsidR="00CF11CF" w:rsidRPr="005255AD">
        <w:rPr>
          <w:rFonts w:ascii="Times New Roman" w:hAnsi="Times New Roman" w:cs="Times New Roman"/>
          <w:b/>
          <w:i/>
          <w:sz w:val="20"/>
          <w:szCs w:val="20"/>
        </w:rPr>
        <w:t>8</w:t>
      </w:r>
      <w:r w:rsidRPr="005255AD">
        <w:rPr>
          <w:rFonts w:ascii="Times New Roman" w:hAnsi="Times New Roman" w:cs="Times New Roman"/>
          <w:b/>
          <w:i/>
          <w:sz w:val="20"/>
          <w:szCs w:val="20"/>
        </w:rPr>
        <w:t xml:space="preserve"> классе отводится </w:t>
      </w:r>
      <w:r w:rsidR="00C37B5B" w:rsidRPr="005255AD">
        <w:rPr>
          <w:rFonts w:ascii="Times New Roman" w:hAnsi="Times New Roman" w:cs="Times New Roman"/>
          <w:b/>
          <w:i/>
          <w:sz w:val="20"/>
          <w:szCs w:val="20"/>
        </w:rPr>
        <w:t>17</w:t>
      </w:r>
      <w:r w:rsidRPr="005255AD">
        <w:rPr>
          <w:rFonts w:ascii="Times New Roman" w:hAnsi="Times New Roman" w:cs="Times New Roman"/>
          <w:b/>
          <w:i/>
          <w:sz w:val="20"/>
          <w:szCs w:val="20"/>
        </w:rPr>
        <w:t xml:space="preserve"> часов</w:t>
      </w:r>
    </w:p>
    <w:p w:rsidR="00276107" w:rsidRPr="005255AD" w:rsidRDefault="00276107" w:rsidP="0027610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E9317C" w:rsidRPr="005255AD" w:rsidRDefault="00E9317C" w:rsidP="00276107">
      <w:pPr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5255AD">
        <w:rPr>
          <w:rFonts w:ascii="Times New Roman" w:hAnsi="Times New Roman" w:cs="Times New Roman"/>
          <w:b/>
          <w:sz w:val="20"/>
          <w:szCs w:val="20"/>
        </w:rPr>
        <w:t>Раздел 1. Язык и культура (</w:t>
      </w:r>
      <w:r w:rsidR="00C37B5B" w:rsidRPr="005255AD">
        <w:rPr>
          <w:rFonts w:ascii="Times New Roman" w:hAnsi="Times New Roman" w:cs="Times New Roman"/>
          <w:b/>
          <w:sz w:val="20"/>
          <w:szCs w:val="20"/>
        </w:rPr>
        <w:t>7</w:t>
      </w:r>
      <w:r w:rsidRPr="005255AD">
        <w:rPr>
          <w:rFonts w:ascii="Times New Roman" w:hAnsi="Times New Roman" w:cs="Times New Roman"/>
          <w:b/>
          <w:sz w:val="20"/>
          <w:szCs w:val="20"/>
        </w:rPr>
        <w:t xml:space="preserve"> ч)</w:t>
      </w:r>
    </w:p>
    <w:p w:rsidR="00CF11CF" w:rsidRPr="005255AD" w:rsidRDefault="00CF11CF" w:rsidP="002761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255AD">
        <w:rPr>
          <w:rFonts w:ascii="Times New Roman" w:eastAsia="Calibri" w:hAnsi="Times New Roman" w:cs="Times New Roman"/>
          <w:sz w:val="20"/>
          <w:szCs w:val="20"/>
        </w:rPr>
        <w:t>Исконно русская лексика: слова общеиндоевропейского фонда, слова праславянского (общеславянского) языка, древнерусские (</w:t>
      </w:r>
      <w:proofErr w:type="spellStart"/>
      <w:r w:rsidRPr="005255AD">
        <w:rPr>
          <w:rFonts w:ascii="Times New Roman" w:eastAsia="Calibri" w:hAnsi="Times New Roman" w:cs="Times New Roman"/>
          <w:sz w:val="20"/>
          <w:szCs w:val="20"/>
        </w:rPr>
        <w:t>общевосточнославянские</w:t>
      </w:r>
      <w:proofErr w:type="spellEnd"/>
      <w:r w:rsidRPr="005255AD">
        <w:rPr>
          <w:rFonts w:ascii="Times New Roman" w:eastAsia="Calibri" w:hAnsi="Times New Roman" w:cs="Times New Roman"/>
          <w:sz w:val="20"/>
          <w:szCs w:val="20"/>
        </w:rPr>
        <w:t>) слова, собственно русские слова. Собственно русские слова как база и основной источник развития лексики русского литературного языка.</w:t>
      </w:r>
    </w:p>
    <w:p w:rsidR="00CF11CF" w:rsidRPr="005255AD" w:rsidRDefault="00CF11CF" w:rsidP="002761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255AD">
        <w:rPr>
          <w:rFonts w:ascii="Times New Roman" w:eastAsia="Calibri" w:hAnsi="Times New Roman" w:cs="Times New Roman"/>
          <w:sz w:val="20"/>
          <w:szCs w:val="20"/>
        </w:rPr>
        <w:t>Роль старославянизмов в развитии русского литературного языка и их приметы. Стилистически нейтральные, книжные, устаревшие старославянизмы.</w:t>
      </w:r>
    </w:p>
    <w:p w:rsidR="00CF11CF" w:rsidRPr="005255AD" w:rsidRDefault="00CF11CF" w:rsidP="002761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255AD">
        <w:rPr>
          <w:rFonts w:ascii="Times New Roman" w:eastAsia="Calibri" w:hAnsi="Times New Roman" w:cs="Times New Roman"/>
          <w:sz w:val="20"/>
          <w:szCs w:val="20"/>
        </w:rPr>
        <w:t>Иноязычная лексика в разговорной речи, дисплейных текстах, современной публицистике.</w:t>
      </w:r>
    </w:p>
    <w:p w:rsidR="00CF11CF" w:rsidRPr="005255AD" w:rsidRDefault="00CF11CF" w:rsidP="002761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255AD">
        <w:rPr>
          <w:rFonts w:ascii="Times New Roman" w:eastAsia="Calibri" w:hAnsi="Times New Roman" w:cs="Times New Roman"/>
          <w:sz w:val="20"/>
          <w:szCs w:val="20"/>
        </w:rPr>
        <w:t>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 Специфика приветствий, традиционная тематика бесед у русских и других народов.</w:t>
      </w:r>
    </w:p>
    <w:p w:rsidR="00276107" w:rsidRPr="005255AD" w:rsidRDefault="00276107" w:rsidP="002761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9317C" w:rsidRPr="005255AD" w:rsidRDefault="00C37B5B" w:rsidP="002761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255AD">
        <w:rPr>
          <w:rFonts w:ascii="Times New Roman" w:hAnsi="Times New Roman" w:cs="Times New Roman"/>
          <w:b/>
          <w:sz w:val="20"/>
          <w:szCs w:val="20"/>
        </w:rPr>
        <w:t>Раздел 2. Ку</w:t>
      </w:r>
      <w:r w:rsidR="00107D0A">
        <w:rPr>
          <w:rFonts w:ascii="Times New Roman" w:hAnsi="Times New Roman" w:cs="Times New Roman"/>
          <w:b/>
          <w:sz w:val="20"/>
          <w:szCs w:val="20"/>
        </w:rPr>
        <w:t>льтура речи (7</w:t>
      </w:r>
      <w:r w:rsidR="00E9317C" w:rsidRPr="005255AD">
        <w:rPr>
          <w:rFonts w:ascii="Times New Roman" w:hAnsi="Times New Roman" w:cs="Times New Roman"/>
          <w:b/>
          <w:sz w:val="20"/>
          <w:szCs w:val="20"/>
        </w:rPr>
        <w:t xml:space="preserve"> ч)</w:t>
      </w:r>
    </w:p>
    <w:p w:rsidR="00CF11CF" w:rsidRPr="005255AD" w:rsidRDefault="00CF11CF" w:rsidP="00276107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0"/>
          <w:szCs w:val="20"/>
        </w:rPr>
      </w:pPr>
      <w:r w:rsidRPr="005255AD">
        <w:rPr>
          <w:rFonts w:ascii="Times New Roman" w:eastAsia="Calibri" w:hAnsi="Times New Roman" w:cs="Times New Roman"/>
          <w:b/>
          <w:sz w:val="20"/>
          <w:szCs w:val="20"/>
        </w:rPr>
        <w:t>Основные орфоэпические нормы</w:t>
      </w:r>
      <w:r w:rsidRPr="005255AD">
        <w:rPr>
          <w:rFonts w:ascii="Times New Roman" w:eastAsia="Calibri" w:hAnsi="Times New Roman" w:cs="Times New Roman"/>
          <w:sz w:val="20"/>
          <w:szCs w:val="20"/>
        </w:rPr>
        <w:t xml:space="preserve"> современного русского литературного языка. Типичные орфоэпические ошибки в современной речи: произношение гласных [э],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</w:t>
      </w:r>
      <w:r w:rsidRPr="005255AD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иностранного происхождения; произношение безударного [а] после </w:t>
      </w:r>
      <w:r w:rsidRPr="005255AD">
        <w:rPr>
          <w:rFonts w:ascii="Times New Roman" w:eastAsia="Calibri" w:hAnsi="Times New Roman" w:cs="Times New Roman"/>
          <w:i/>
          <w:sz w:val="20"/>
          <w:szCs w:val="20"/>
        </w:rPr>
        <w:t>ж</w:t>
      </w:r>
      <w:r w:rsidRPr="005255AD">
        <w:rPr>
          <w:rFonts w:ascii="Times New Roman" w:eastAsia="Calibri" w:hAnsi="Times New Roman" w:cs="Times New Roman"/>
          <w:sz w:val="20"/>
          <w:szCs w:val="20"/>
        </w:rPr>
        <w:t xml:space="preserve"> и </w:t>
      </w:r>
      <w:r w:rsidRPr="005255AD">
        <w:rPr>
          <w:rFonts w:ascii="Times New Roman" w:eastAsia="Calibri" w:hAnsi="Times New Roman" w:cs="Times New Roman"/>
          <w:i/>
          <w:sz w:val="20"/>
          <w:szCs w:val="20"/>
        </w:rPr>
        <w:t>ш</w:t>
      </w:r>
      <w:r w:rsidRPr="005255AD">
        <w:rPr>
          <w:rFonts w:ascii="Times New Roman" w:eastAsia="Calibri" w:hAnsi="Times New Roman" w:cs="Times New Roman"/>
          <w:sz w:val="20"/>
          <w:szCs w:val="20"/>
        </w:rPr>
        <w:t xml:space="preserve">; произношение сочетания </w:t>
      </w:r>
      <w:proofErr w:type="spellStart"/>
      <w:r w:rsidRPr="005255AD">
        <w:rPr>
          <w:rFonts w:ascii="Times New Roman" w:eastAsia="Calibri" w:hAnsi="Times New Roman" w:cs="Times New Roman"/>
          <w:i/>
          <w:sz w:val="20"/>
          <w:szCs w:val="20"/>
        </w:rPr>
        <w:t>чн</w:t>
      </w:r>
      <w:proofErr w:type="spellEnd"/>
      <w:r w:rsidRPr="005255AD">
        <w:rPr>
          <w:rFonts w:ascii="Times New Roman" w:eastAsia="Calibri" w:hAnsi="Times New Roman" w:cs="Times New Roman"/>
          <w:sz w:val="20"/>
          <w:szCs w:val="20"/>
        </w:rPr>
        <w:t xml:space="preserve"> и </w:t>
      </w:r>
      <w:proofErr w:type="spellStart"/>
      <w:r w:rsidRPr="005255AD">
        <w:rPr>
          <w:rFonts w:ascii="Times New Roman" w:eastAsia="Calibri" w:hAnsi="Times New Roman" w:cs="Times New Roman"/>
          <w:i/>
          <w:sz w:val="20"/>
          <w:szCs w:val="20"/>
        </w:rPr>
        <w:t>чт</w:t>
      </w:r>
      <w:proofErr w:type="spellEnd"/>
      <w:r w:rsidRPr="005255AD">
        <w:rPr>
          <w:rFonts w:ascii="Times New Roman" w:eastAsia="Calibri" w:hAnsi="Times New Roman" w:cs="Times New Roman"/>
          <w:sz w:val="20"/>
          <w:szCs w:val="20"/>
        </w:rPr>
        <w:t xml:space="preserve">; произношение женских отчеств на </w:t>
      </w:r>
      <w:proofErr w:type="gramStart"/>
      <w:r w:rsidRPr="005255AD">
        <w:rPr>
          <w:rFonts w:ascii="Times New Roman" w:eastAsia="Calibri" w:hAnsi="Times New Roman" w:cs="Times New Roman"/>
          <w:i/>
          <w:sz w:val="20"/>
          <w:szCs w:val="20"/>
        </w:rPr>
        <w:t>-</w:t>
      </w:r>
      <w:proofErr w:type="spellStart"/>
      <w:r w:rsidRPr="005255AD">
        <w:rPr>
          <w:rFonts w:ascii="Times New Roman" w:eastAsia="Calibri" w:hAnsi="Times New Roman" w:cs="Times New Roman"/>
          <w:i/>
          <w:sz w:val="20"/>
          <w:szCs w:val="20"/>
        </w:rPr>
        <w:t>и</w:t>
      </w:r>
      <w:proofErr w:type="gramEnd"/>
      <w:r w:rsidRPr="005255AD">
        <w:rPr>
          <w:rFonts w:ascii="Times New Roman" w:eastAsia="Calibri" w:hAnsi="Times New Roman" w:cs="Times New Roman"/>
          <w:i/>
          <w:sz w:val="20"/>
          <w:szCs w:val="20"/>
        </w:rPr>
        <w:t>чна</w:t>
      </w:r>
      <w:proofErr w:type="spellEnd"/>
      <w:r w:rsidRPr="005255AD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Pr="005255AD">
        <w:rPr>
          <w:rFonts w:ascii="Times New Roman" w:eastAsia="Calibri" w:hAnsi="Times New Roman" w:cs="Times New Roman"/>
          <w:i/>
          <w:sz w:val="20"/>
          <w:szCs w:val="20"/>
        </w:rPr>
        <w:t>-</w:t>
      </w:r>
      <w:proofErr w:type="spellStart"/>
      <w:r w:rsidRPr="005255AD">
        <w:rPr>
          <w:rFonts w:ascii="Times New Roman" w:eastAsia="Calibri" w:hAnsi="Times New Roman" w:cs="Times New Roman"/>
          <w:i/>
          <w:sz w:val="20"/>
          <w:szCs w:val="20"/>
        </w:rPr>
        <w:t>инична</w:t>
      </w:r>
      <w:proofErr w:type="spellEnd"/>
      <w:r w:rsidRPr="005255AD">
        <w:rPr>
          <w:rFonts w:ascii="Times New Roman" w:eastAsia="Calibri" w:hAnsi="Times New Roman" w:cs="Times New Roman"/>
          <w:sz w:val="20"/>
          <w:szCs w:val="20"/>
        </w:rPr>
        <w:t xml:space="preserve">; </w:t>
      </w:r>
      <w:proofErr w:type="gramStart"/>
      <w:r w:rsidRPr="005255AD">
        <w:rPr>
          <w:rFonts w:ascii="Times New Roman" w:eastAsia="Calibri" w:hAnsi="Times New Roman" w:cs="Times New Roman"/>
          <w:sz w:val="20"/>
          <w:szCs w:val="20"/>
        </w:rPr>
        <w:t xml:space="preserve">произношение твёрдого [н] перед мягкими [ф'] и [в']; произношение мягкого [н] перед </w:t>
      </w:r>
      <w:r w:rsidRPr="005255AD">
        <w:rPr>
          <w:rFonts w:ascii="Times New Roman" w:eastAsia="Calibri" w:hAnsi="Times New Roman" w:cs="Times New Roman"/>
          <w:i/>
          <w:sz w:val="20"/>
          <w:szCs w:val="20"/>
        </w:rPr>
        <w:t>ч</w:t>
      </w:r>
      <w:r w:rsidRPr="005255AD">
        <w:rPr>
          <w:rFonts w:ascii="Times New Roman" w:eastAsia="Calibri" w:hAnsi="Times New Roman" w:cs="Times New Roman"/>
          <w:sz w:val="20"/>
          <w:szCs w:val="20"/>
        </w:rPr>
        <w:t xml:space="preserve"> и </w:t>
      </w:r>
      <w:r w:rsidRPr="005255AD">
        <w:rPr>
          <w:rFonts w:ascii="Times New Roman" w:eastAsia="Calibri" w:hAnsi="Times New Roman" w:cs="Times New Roman"/>
          <w:i/>
          <w:sz w:val="20"/>
          <w:szCs w:val="20"/>
        </w:rPr>
        <w:t>щ</w:t>
      </w:r>
      <w:r w:rsidRPr="005255AD">
        <w:rPr>
          <w:rFonts w:ascii="Times New Roman" w:eastAsia="Calibri" w:hAnsi="Times New Roman" w:cs="Times New Roman"/>
          <w:sz w:val="20"/>
          <w:szCs w:val="20"/>
        </w:rPr>
        <w:t xml:space="preserve">. </w:t>
      </w:r>
      <w:proofErr w:type="gramEnd"/>
    </w:p>
    <w:p w:rsidR="00CF11CF" w:rsidRPr="005255AD" w:rsidRDefault="00CF11CF" w:rsidP="002761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255AD">
        <w:rPr>
          <w:rFonts w:ascii="Times New Roman" w:eastAsia="Calibri" w:hAnsi="Times New Roman" w:cs="Times New Roman"/>
          <w:sz w:val="20"/>
          <w:szCs w:val="20"/>
        </w:rPr>
        <w:t>Типичные акцентологические ошибки в современной речи.</w:t>
      </w:r>
    </w:p>
    <w:p w:rsidR="00CF11CF" w:rsidRPr="005255AD" w:rsidRDefault="00CF11CF" w:rsidP="002761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255AD">
        <w:rPr>
          <w:rFonts w:ascii="Times New Roman" w:eastAsia="Calibri" w:hAnsi="Times New Roman" w:cs="Times New Roman"/>
          <w:b/>
          <w:sz w:val="20"/>
          <w:szCs w:val="20"/>
        </w:rPr>
        <w:t xml:space="preserve">Основные лексические нормы современного русского литературного языка. </w:t>
      </w:r>
      <w:r w:rsidRPr="005255AD">
        <w:rPr>
          <w:rFonts w:ascii="Times New Roman" w:eastAsia="Calibri" w:hAnsi="Times New Roman" w:cs="Times New Roman"/>
          <w:sz w:val="20"/>
          <w:szCs w:val="20"/>
        </w:rPr>
        <w:t xml:space="preserve">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</w:t>
      </w:r>
      <w:proofErr w:type="gramStart"/>
      <w:r w:rsidRPr="005255AD">
        <w:rPr>
          <w:rFonts w:ascii="Times New Roman" w:eastAsia="Calibri" w:hAnsi="Times New Roman" w:cs="Times New Roman"/>
          <w:sz w:val="20"/>
          <w:szCs w:val="20"/>
        </w:rPr>
        <w:t>ошибки</w:t>
      </w:r>
      <w:proofErr w:type="gramEnd"/>
      <w:r w:rsidRPr="005255AD">
        <w:rPr>
          <w:rFonts w:ascii="Times New Roman" w:eastAsia="Calibri" w:hAnsi="Times New Roman" w:cs="Times New Roman"/>
          <w:sz w:val="20"/>
          <w:szCs w:val="20"/>
        </w:rPr>
        <w:t>‚ связанные с употреблением терминов. Нарушение точности словоупотребления заимствованных слов.</w:t>
      </w:r>
    </w:p>
    <w:p w:rsidR="00CF11CF" w:rsidRPr="005255AD" w:rsidRDefault="00CF11CF" w:rsidP="002761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255AD">
        <w:rPr>
          <w:rFonts w:ascii="Times New Roman" w:eastAsia="Calibri" w:hAnsi="Times New Roman" w:cs="Times New Roman"/>
          <w:b/>
          <w:sz w:val="20"/>
          <w:szCs w:val="20"/>
        </w:rPr>
        <w:t xml:space="preserve">Основные грамматические нормы современного русского литературного языка. </w:t>
      </w:r>
      <w:r w:rsidRPr="005255AD">
        <w:rPr>
          <w:rFonts w:ascii="Times New Roman" w:eastAsia="Calibri" w:hAnsi="Times New Roman" w:cs="Times New Roman"/>
          <w:sz w:val="20"/>
          <w:szCs w:val="20"/>
        </w:rPr>
        <w:t xml:space="preserve">Типичные грамматические ошибки. </w:t>
      </w:r>
      <w:proofErr w:type="gramStart"/>
      <w:r w:rsidRPr="005255AD">
        <w:rPr>
          <w:rFonts w:ascii="Times New Roman" w:eastAsia="Calibri" w:hAnsi="Times New Roman" w:cs="Times New Roman"/>
          <w:sz w:val="20"/>
          <w:szCs w:val="20"/>
        </w:rPr>
        <w:t>Согласование: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 (</w:t>
      </w:r>
      <w:r w:rsidRPr="005255AD">
        <w:rPr>
          <w:rFonts w:ascii="Times New Roman" w:eastAsia="Calibri" w:hAnsi="Times New Roman" w:cs="Times New Roman"/>
          <w:i/>
          <w:sz w:val="20"/>
          <w:szCs w:val="20"/>
        </w:rPr>
        <w:t>врач пришел – врач пришла</w:t>
      </w:r>
      <w:r w:rsidRPr="005255AD">
        <w:rPr>
          <w:rFonts w:ascii="Times New Roman" w:eastAsia="Calibri" w:hAnsi="Times New Roman" w:cs="Times New Roman"/>
          <w:sz w:val="20"/>
          <w:szCs w:val="20"/>
        </w:rPr>
        <w:t xml:space="preserve">); согласование сказуемого с подлежащим, выраженным сочетанием числительного </w:t>
      </w:r>
      <w:r w:rsidRPr="005255AD">
        <w:rPr>
          <w:rFonts w:ascii="Times New Roman" w:eastAsia="Calibri" w:hAnsi="Times New Roman" w:cs="Times New Roman"/>
          <w:i/>
          <w:sz w:val="20"/>
          <w:szCs w:val="20"/>
        </w:rPr>
        <w:t>несколько</w:t>
      </w:r>
      <w:r w:rsidRPr="005255AD">
        <w:rPr>
          <w:rFonts w:ascii="Times New Roman" w:eastAsia="Calibri" w:hAnsi="Times New Roman" w:cs="Times New Roman"/>
          <w:sz w:val="20"/>
          <w:szCs w:val="20"/>
        </w:rPr>
        <w:t xml:space="preserve"> и существительным; согласование определения в количественно-именных сочетаниях с числительными </w:t>
      </w:r>
      <w:r w:rsidRPr="005255AD">
        <w:rPr>
          <w:rFonts w:ascii="Times New Roman" w:eastAsia="Calibri" w:hAnsi="Times New Roman" w:cs="Times New Roman"/>
          <w:i/>
          <w:sz w:val="20"/>
          <w:szCs w:val="20"/>
        </w:rPr>
        <w:t>два, три, четыре</w:t>
      </w:r>
      <w:r w:rsidRPr="005255AD">
        <w:rPr>
          <w:rFonts w:ascii="Times New Roman" w:eastAsia="Calibri" w:hAnsi="Times New Roman" w:cs="Times New Roman"/>
          <w:sz w:val="20"/>
          <w:szCs w:val="20"/>
        </w:rPr>
        <w:t xml:space="preserve"> (два новых стола, две молодых женщины и две молодые женщины). </w:t>
      </w:r>
      <w:proofErr w:type="gramEnd"/>
    </w:p>
    <w:p w:rsidR="00CF11CF" w:rsidRPr="005255AD" w:rsidRDefault="00CF11CF" w:rsidP="002761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255AD">
        <w:rPr>
          <w:rFonts w:ascii="Times New Roman" w:eastAsia="Calibri" w:hAnsi="Times New Roman" w:cs="Times New Roman"/>
          <w:sz w:val="20"/>
          <w:szCs w:val="20"/>
        </w:rPr>
        <w:t>Нормы построения словосочетаний по типу согласования (</w:t>
      </w:r>
      <w:r w:rsidRPr="005255AD">
        <w:rPr>
          <w:rFonts w:ascii="Times New Roman" w:eastAsia="Calibri" w:hAnsi="Times New Roman" w:cs="Times New Roman"/>
          <w:i/>
          <w:sz w:val="20"/>
          <w:szCs w:val="20"/>
        </w:rPr>
        <w:t>маршрутное такси, обеих сестер – обоих братьев</w:t>
      </w:r>
      <w:r w:rsidRPr="005255AD">
        <w:rPr>
          <w:rFonts w:ascii="Times New Roman" w:eastAsia="Calibri" w:hAnsi="Times New Roman" w:cs="Times New Roman"/>
          <w:sz w:val="20"/>
          <w:szCs w:val="20"/>
        </w:rPr>
        <w:t xml:space="preserve">). </w:t>
      </w:r>
    </w:p>
    <w:p w:rsidR="00CF11CF" w:rsidRPr="005255AD" w:rsidRDefault="00CF11CF" w:rsidP="002761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5255AD">
        <w:rPr>
          <w:rFonts w:ascii="Times New Roman" w:eastAsia="Calibri" w:hAnsi="Times New Roman" w:cs="Times New Roman"/>
          <w:sz w:val="20"/>
          <w:szCs w:val="20"/>
        </w:rPr>
        <w:t xml:space="preserve">Варианты грамматической нормы: согласование сказуемого с подлежащим, выраженным сочетанием слов </w:t>
      </w:r>
      <w:r w:rsidRPr="005255AD">
        <w:rPr>
          <w:rFonts w:ascii="Times New Roman" w:eastAsia="Calibri" w:hAnsi="Times New Roman" w:cs="Times New Roman"/>
          <w:i/>
          <w:sz w:val="20"/>
          <w:szCs w:val="20"/>
        </w:rPr>
        <w:t>много, мало, немного, немало, сколько, столько, большинство, меньшинство</w:t>
      </w:r>
      <w:r w:rsidRPr="005255AD">
        <w:rPr>
          <w:rFonts w:ascii="Times New Roman" w:eastAsia="Calibri" w:hAnsi="Times New Roman" w:cs="Times New Roman"/>
          <w:sz w:val="20"/>
          <w:szCs w:val="20"/>
        </w:rPr>
        <w:t>.</w:t>
      </w:r>
      <w:proofErr w:type="gramEnd"/>
      <w:r w:rsidRPr="005255AD">
        <w:rPr>
          <w:rFonts w:ascii="Times New Roman" w:eastAsia="Calibri" w:hAnsi="Times New Roman" w:cs="Times New Roman"/>
          <w:sz w:val="20"/>
          <w:szCs w:val="20"/>
        </w:rPr>
        <w:t xml:space="preserve"> Отражение вариантов грамматической нормы в современных грамматических словарях и справочниках.</w:t>
      </w:r>
    </w:p>
    <w:p w:rsidR="00CF11CF" w:rsidRPr="005255AD" w:rsidRDefault="00CF11CF" w:rsidP="002761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255AD">
        <w:rPr>
          <w:rFonts w:ascii="Times New Roman" w:eastAsia="Calibri" w:hAnsi="Times New Roman" w:cs="Times New Roman"/>
          <w:b/>
          <w:sz w:val="20"/>
          <w:szCs w:val="20"/>
        </w:rPr>
        <w:t>Речевой этикет</w:t>
      </w:r>
    </w:p>
    <w:p w:rsidR="00CF11CF" w:rsidRPr="005255AD" w:rsidRDefault="00CF11CF" w:rsidP="002761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255AD">
        <w:rPr>
          <w:rFonts w:ascii="Times New Roman" w:eastAsia="Calibri" w:hAnsi="Times New Roman" w:cs="Times New Roman"/>
          <w:sz w:val="20"/>
          <w:szCs w:val="20"/>
        </w:rPr>
        <w:t xml:space="preserve">Активные процессы в речевом этикете. Новые варианты приветствия и прощания, возникшие в СМИ; изменение обращений‚ использования собственных имен; их оценка. Речевая агрессия. Этикетные речевые тактики и </w:t>
      </w:r>
      <w:proofErr w:type="gramStart"/>
      <w:r w:rsidRPr="005255AD">
        <w:rPr>
          <w:rFonts w:ascii="Times New Roman" w:eastAsia="Calibri" w:hAnsi="Times New Roman" w:cs="Times New Roman"/>
          <w:sz w:val="20"/>
          <w:szCs w:val="20"/>
        </w:rPr>
        <w:t>приёмы</w:t>
      </w:r>
      <w:proofErr w:type="gramEnd"/>
      <w:r w:rsidRPr="005255AD">
        <w:rPr>
          <w:rFonts w:ascii="Times New Roman" w:eastAsia="Calibri" w:hAnsi="Times New Roman" w:cs="Times New Roman"/>
          <w:sz w:val="20"/>
          <w:szCs w:val="20"/>
        </w:rPr>
        <w:t xml:space="preserve"> в коммуникации‚ помогающие противостоять речевой агрессии. Синонимия речевых формул.</w:t>
      </w:r>
    </w:p>
    <w:p w:rsidR="00276107" w:rsidRPr="005255AD" w:rsidRDefault="00276107" w:rsidP="002761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E9317C" w:rsidRPr="005255AD" w:rsidRDefault="00E9317C" w:rsidP="002761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255AD">
        <w:rPr>
          <w:rFonts w:ascii="Times New Roman" w:eastAsia="Calibri" w:hAnsi="Times New Roman" w:cs="Times New Roman"/>
          <w:b/>
          <w:sz w:val="20"/>
          <w:szCs w:val="20"/>
        </w:rPr>
        <w:t>Раздел 3. Речь. Речевая деятельность. Текст (</w:t>
      </w:r>
      <w:r w:rsidR="00107D0A">
        <w:rPr>
          <w:rFonts w:ascii="Times New Roman" w:eastAsia="Calibri" w:hAnsi="Times New Roman" w:cs="Times New Roman"/>
          <w:b/>
          <w:sz w:val="20"/>
          <w:szCs w:val="20"/>
        </w:rPr>
        <w:t>3</w:t>
      </w:r>
      <w:r w:rsidRPr="005255AD">
        <w:rPr>
          <w:rFonts w:ascii="Times New Roman" w:eastAsia="Calibri" w:hAnsi="Times New Roman" w:cs="Times New Roman"/>
          <w:b/>
          <w:sz w:val="20"/>
          <w:szCs w:val="20"/>
        </w:rPr>
        <w:t xml:space="preserve"> ч)</w:t>
      </w:r>
    </w:p>
    <w:p w:rsidR="00CF11CF" w:rsidRPr="005255AD" w:rsidRDefault="00CF11CF" w:rsidP="002761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255AD">
        <w:rPr>
          <w:rFonts w:ascii="Times New Roman" w:eastAsia="Calibri" w:hAnsi="Times New Roman" w:cs="Times New Roman"/>
          <w:b/>
          <w:sz w:val="20"/>
          <w:szCs w:val="20"/>
        </w:rPr>
        <w:t>Язык и речь. Виды речевой деятельности</w:t>
      </w:r>
    </w:p>
    <w:p w:rsidR="00CF11CF" w:rsidRPr="005255AD" w:rsidRDefault="00CF11CF" w:rsidP="002761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255AD">
        <w:rPr>
          <w:rFonts w:ascii="Times New Roman" w:eastAsia="Calibri" w:hAnsi="Times New Roman" w:cs="Times New Roman"/>
          <w:sz w:val="20"/>
          <w:szCs w:val="20"/>
        </w:rPr>
        <w:t xml:space="preserve">Эффективные приёмы слушания. </w:t>
      </w:r>
      <w:proofErr w:type="spellStart"/>
      <w:r w:rsidRPr="005255AD">
        <w:rPr>
          <w:rFonts w:ascii="Times New Roman" w:eastAsia="Calibri" w:hAnsi="Times New Roman" w:cs="Times New Roman"/>
          <w:sz w:val="20"/>
          <w:szCs w:val="20"/>
        </w:rPr>
        <w:t>Предтекстовый</w:t>
      </w:r>
      <w:proofErr w:type="spellEnd"/>
      <w:r w:rsidRPr="005255AD">
        <w:rPr>
          <w:rFonts w:ascii="Times New Roman" w:eastAsia="Calibri" w:hAnsi="Times New Roman" w:cs="Times New Roman"/>
          <w:sz w:val="20"/>
          <w:szCs w:val="20"/>
        </w:rPr>
        <w:t xml:space="preserve">, </w:t>
      </w:r>
      <w:proofErr w:type="gramStart"/>
      <w:r w:rsidRPr="005255AD">
        <w:rPr>
          <w:rFonts w:ascii="Times New Roman" w:eastAsia="Calibri" w:hAnsi="Times New Roman" w:cs="Times New Roman"/>
          <w:sz w:val="20"/>
          <w:szCs w:val="20"/>
        </w:rPr>
        <w:t>текстовый</w:t>
      </w:r>
      <w:proofErr w:type="gramEnd"/>
      <w:r w:rsidRPr="005255AD">
        <w:rPr>
          <w:rFonts w:ascii="Times New Roman" w:eastAsia="Calibri" w:hAnsi="Times New Roman" w:cs="Times New Roman"/>
          <w:sz w:val="20"/>
          <w:szCs w:val="20"/>
        </w:rPr>
        <w:t xml:space="preserve"> и </w:t>
      </w:r>
      <w:proofErr w:type="spellStart"/>
      <w:r w:rsidRPr="005255AD">
        <w:rPr>
          <w:rFonts w:ascii="Times New Roman" w:eastAsia="Calibri" w:hAnsi="Times New Roman" w:cs="Times New Roman"/>
          <w:sz w:val="20"/>
          <w:szCs w:val="20"/>
        </w:rPr>
        <w:t>послетекстовый</w:t>
      </w:r>
      <w:proofErr w:type="spellEnd"/>
      <w:r w:rsidRPr="005255AD">
        <w:rPr>
          <w:rFonts w:ascii="Times New Roman" w:eastAsia="Calibri" w:hAnsi="Times New Roman" w:cs="Times New Roman"/>
          <w:sz w:val="20"/>
          <w:szCs w:val="20"/>
        </w:rPr>
        <w:t xml:space="preserve"> этапы работы.</w:t>
      </w:r>
    </w:p>
    <w:p w:rsidR="00CF11CF" w:rsidRPr="005255AD" w:rsidRDefault="00CF11CF" w:rsidP="002761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255AD">
        <w:rPr>
          <w:rFonts w:ascii="Times New Roman" w:eastAsia="Calibri" w:hAnsi="Times New Roman" w:cs="Times New Roman"/>
          <w:sz w:val="20"/>
          <w:szCs w:val="20"/>
        </w:rPr>
        <w:t>Основные методы, способы и средства получения, переработки информации.</w:t>
      </w:r>
    </w:p>
    <w:p w:rsidR="00CF11CF" w:rsidRPr="005255AD" w:rsidRDefault="00CF11CF" w:rsidP="002761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255AD">
        <w:rPr>
          <w:rFonts w:ascii="Times New Roman" w:eastAsia="Calibri" w:hAnsi="Times New Roman" w:cs="Times New Roman"/>
          <w:b/>
          <w:sz w:val="20"/>
          <w:szCs w:val="20"/>
        </w:rPr>
        <w:t>Текст как единица языка и речи</w:t>
      </w:r>
    </w:p>
    <w:p w:rsidR="00CF11CF" w:rsidRPr="005255AD" w:rsidRDefault="00CF11CF" w:rsidP="002761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255AD">
        <w:rPr>
          <w:rFonts w:ascii="Times New Roman" w:eastAsia="Calibri" w:hAnsi="Times New Roman" w:cs="Times New Roman"/>
          <w:sz w:val="20"/>
          <w:szCs w:val="20"/>
        </w:rPr>
        <w:t>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</w:t>
      </w:r>
    </w:p>
    <w:p w:rsidR="00CF11CF" w:rsidRPr="005255AD" w:rsidRDefault="00CF11CF" w:rsidP="002761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255AD">
        <w:rPr>
          <w:rFonts w:ascii="Times New Roman" w:eastAsia="Calibri" w:hAnsi="Times New Roman" w:cs="Times New Roman"/>
          <w:sz w:val="20"/>
          <w:szCs w:val="20"/>
        </w:rPr>
        <w:t>Доказательство и его структура. Прямые и косвенные доказательства. Виды косвенных доказательств. Способы опровержения доводов оппонента: критика тезиса, критика аргументов, критика демонстрации.</w:t>
      </w:r>
    </w:p>
    <w:p w:rsidR="00CF11CF" w:rsidRPr="005255AD" w:rsidRDefault="00CF11CF" w:rsidP="002761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255AD">
        <w:rPr>
          <w:rFonts w:ascii="Times New Roman" w:eastAsia="Calibri" w:hAnsi="Times New Roman" w:cs="Times New Roman"/>
          <w:b/>
          <w:sz w:val="20"/>
          <w:szCs w:val="20"/>
        </w:rPr>
        <w:t>Функциональные разновидности языка</w:t>
      </w:r>
    </w:p>
    <w:p w:rsidR="00CF11CF" w:rsidRPr="005255AD" w:rsidRDefault="00CF11CF" w:rsidP="002761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255AD">
        <w:rPr>
          <w:rFonts w:ascii="Times New Roman" w:eastAsia="Calibri" w:hAnsi="Times New Roman" w:cs="Times New Roman"/>
          <w:sz w:val="20"/>
          <w:szCs w:val="20"/>
        </w:rPr>
        <w:t xml:space="preserve">Разговорная речь. </w:t>
      </w:r>
      <w:proofErr w:type="spellStart"/>
      <w:r w:rsidRPr="005255AD">
        <w:rPr>
          <w:rFonts w:ascii="Times New Roman" w:eastAsia="Calibri" w:hAnsi="Times New Roman" w:cs="Times New Roman"/>
          <w:sz w:val="20"/>
          <w:szCs w:val="20"/>
        </w:rPr>
        <w:t>Самохарактеристика</w:t>
      </w:r>
      <w:proofErr w:type="spellEnd"/>
      <w:r w:rsidRPr="005255AD">
        <w:rPr>
          <w:rFonts w:ascii="Times New Roman" w:eastAsia="Calibri" w:hAnsi="Times New Roman" w:cs="Times New Roman"/>
          <w:sz w:val="20"/>
          <w:szCs w:val="20"/>
        </w:rPr>
        <w:t xml:space="preserve">, </w:t>
      </w:r>
      <w:proofErr w:type="spellStart"/>
      <w:r w:rsidRPr="005255AD">
        <w:rPr>
          <w:rFonts w:ascii="Times New Roman" w:eastAsia="Calibri" w:hAnsi="Times New Roman" w:cs="Times New Roman"/>
          <w:sz w:val="20"/>
          <w:szCs w:val="20"/>
        </w:rPr>
        <w:t>самопрезентация</w:t>
      </w:r>
      <w:proofErr w:type="spellEnd"/>
      <w:r w:rsidRPr="005255AD">
        <w:rPr>
          <w:rFonts w:ascii="Times New Roman" w:eastAsia="Calibri" w:hAnsi="Times New Roman" w:cs="Times New Roman"/>
          <w:sz w:val="20"/>
          <w:szCs w:val="20"/>
        </w:rPr>
        <w:t xml:space="preserve">, поздравление. </w:t>
      </w:r>
    </w:p>
    <w:p w:rsidR="00CF11CF" w:rsidRPr="005255AD" w:rsidRDefault="00CF11CF" w:rsidP="002761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255AD">
        <w:rPr>
          <w:rFonts w:ascii="Times New Roman" w:eastAsia="Calibri" w:hAnsi="Times New Roman" w:cs="Times New Roman"/>
          <w:sz w:val="20"/>
          <w:szCs w:val="20"/>
        </w:rPr>
        <w:t>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 обороты речи для участия в учебно-научной дискуссии. Правила корректной дискуссии.</w:t>
      </w:r>
    </w:p>
    <w:p w:rsidR="00CF11CF" w:rsidRPr="005255AD" w:rsidRDefault="00CF11CF" w:rsidP="002761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255AD">
        <w:rPr>
          <w:rFonts w:ascii="Times New Roman" w:eastAsia="Calibri" w:hAnsi="Times New Roman" w:cs="Times New Roman"/>
          <w:sz w:val="20"/>
          <w:szCs w:val="20"/>
        </w:rPr>
        <w:t>Язык художественной литературы. Сочинение в жанре письма другу (в том числе электронного), страницы дневника и т.д.</w:t>
      </w:r>
    </w:p>
    <w:p w:rsidR="00BE7151" w:rsidRPr="005255AD" w:rsidRDefault="00BE7151" w:rsidP="002761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07376" w:rsidRPr="005255AD" w:rsidRDefault="00F07376" w:rsidP="005255AD">
      <w:pPr>
        <w:pStyle w:val="a5"/>
        <w:jc w:val="center"/>
        <w:rPr>
          <w:rFonts w:ascii="Times New Roman" w:eastAsia="Newton-Regular" w:hAnsi="Times New Roman"/>
          <w:b/>
          <w:iCs/>
          <w:sz w:val="20"/>
          <w:szCs w:val="20"/>
        </w:rPr>
      </w:pPr>
      <w:r w:rsidRPr="005255AD">
        <w:rPr>
          <w:rFonts w:ascii="Times New Roman" w:eastAsia="Newton-Regular" w:hAnsi="Times New Roman"/>
          <w:b/>
          <w:iCs/>
          <w:sz w:val="20"/>
          <w:szCs w:val="20"/>
        </w:rPr>
        <w:t>УЧЕБНО-ТЕМАТИЧЕСКИЙ ПЛАН</w:t>
      </w:r>
    </w:p>
    <w:p w:rsidR="00BE7151" w:rsidRPr="005255AD" w:rsidRDefault="00BE7151" w:rsidP="00276107">
      <w:pPr>
        <w:pStyle w:val="a5"/>
        <w:ind w:left="360"/>
        <w:jc w:val="center"/>
        <w:rPr>
          <w:rFonts w:ascii="Times New Roman" w:eastAsia="Newton-Regular" w:hAnsi="Times New Roman"/>
          <w:b/>
          <w:iCs/>
          <w:sz w:val="20"/>
          <w:szCs w:val="20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392"/>
        <w:gridCol w:w="5398"/>
        <w:gridCol w:w="2551"/>
      </w:tblGrid>
      <w:tr w:rsidR="003F23D8" w:rsidRPr="005255AD" w:rsidTr="00E84BDC">
        <w:trPr>
          <w:trHeight w:val="524"/>
          <w:jc w:val="center"/>
        </w:trPr>
        <w:tc>
          <w:tcPr>
            <w:tcW w:w="2392" w:type="dxa"/>
          </w:tcPr>
          <w:p w:rsidR="003F23D8" w:rsidRPr="005255AD" w:rsidRDefault="003F23D8" w:rsidP="002761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55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5255AD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5255AD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5398" w:type="dxa"/>
          </w:tcPr>
          <w:p w:rsidR="003F23D8" w:rsidRPr="005255AD" w:rsidRDefault="003F23D8" w:rsidP="002761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55AD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темы, раздела</w:t>
            </w:r>
          </w:p>
        </w:tc>
        <w:tc>
          <w:tcPr>
            <w:tcW w:w="2551" w:type="dxa"/>
          </w:tcPr>
          <w:p w:rsidR="003F23D8" w:rsidRPr="005255AD" w:rsidRDefault="003F23D8" w:rsidP="002761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55AD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</w:tr>
      <w:tr w:rsidR="003F23D8" w:rsidRPr="005255AD" w:rsidTr="00E84BDC">
        <w:trPr>
          <w:trHeight w:val="262"/>
          <w:jc w:val="center"/>
        </w:trPr>
        <w:tc>
          <w:tcPr>
            <w:tcW w:w="2392" w:type="dxa"/>
          </w:tcPr>
          <w:p w:rsidR="003F23D8" w:rsidRPr="005255AD" w:rsidRDefault="003F23D8" w:rsidP="00276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8" w:type="dxa"/>
          </w:tcPr>
          <w:p w:rsidR="003F23D8" w:rsidRPr="005255AD" w:rsidRDefault="003F23D8" w:rsidP="002761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5AD">
              <w:rPr>
                <w:rFonts w:ascii="Times New Roman" w:hAnsi="Times New Roman" w:cs="Times New Roman"/>
                <w:sz w:val="20"/>
                <w:szCs w:val="20"/>
              </w:rPr>
              <w:t>Язык и культура</w:t>
            </w:r>
          </w:p>
        </w:tc>
        <w:tc>
          <w:tcPr>
            <w:tcW w:w="2551" w:type="dxa"/>
          </w:tcPr>
          <w:p w:rsidR="003F23D8" w:rsidRPr="003F23D8" w:rsidRDefault="003F23D8" w:rsidP="002761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3D8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3F23D8" w:rsidRPr="005255AD" w:rsidTr="00E84BDC">
        <w:trPr>
          <w:trHeight w:val="262"/>
          <w:jc w:val="center"/>
        </w:trPr>
        <w:tc>
          <w:tcPr>
            <w:tcW w:w="2392" w:type="dxa"/>
          </w:tcPr>
          <w:p w:rsidR="003F23D8" w:rsidRPr="005255AD" w:rsidRDefault="003F23D8" w:rsidP="00276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5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98" w:type="dxa"/>
          </w:tcPr>
          <w:p w:rsidR="003F23D8" w:rsidRPr="005255AD" w:rsidRDefault="003F23D8" w:rsidP="002761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5AD">
              <w:rPr>
                <w:rFonts w:ascii="Times New Roman" w:hAnsi="Times New Roman" w:cs="Times New Roman"/>
                <w:sz w:val="20"/>
                <w:szCs w:val="20"/>
              </w:rPr>
              <w:t>Культура речи</w:t>
            </w:r>
          </w:p>
        </w:tc>
        <w:tc>
          <w:tcPr>
            <w:tcW w:w="2551" w:type="dxa"/>
          </w:tcPr>
          <w:p w:rsidR="003F23D8" w:rsidRPr="003F23D8" w:rsidRDefault="003F23D8" w:rsidP="002761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3D8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3F23D8" w:rsidRPr="005255AD" w:rsidTr="00E84BDC">
        <w:trPr>
          <w:trHeight w:val="212"/>
          <w:jc w:val="center"/>
        </w:trPr>
        <w:tc>
          <w:tcPr>
            <w:tcW w:w="2392" w:type="dxa"/>
          </w:tcPr>
          <w:p w:rsidR="003F23D8" w:rsidRPr="005255AD" w:rsidRDefault="003F23D8" w:rsidP="00276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5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98" w:type="dxa"/>
          </w:tcPr>
          <w:p w:rsidR="003F23D8" w:rsidRPr="005255AD" w:rsidRDefault="003F23D8" w:rsidP="002761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5AD">
              <w:rPr>
                <w:rFonts w:ascii="Times New Roman" w:hAnsi="Times New Roman" w:cs="Times New Roman"/>
                <w:sz w:val="20"/>
                <w:szCs w:val="20"/>
              </w:rPr>
              <w:t>Речь. Речевая деятельность</w:t>
            </w:r>
          </w:p>
        </w:tc>
        <w:tc>
          <w:tcPr>
            <w:tcW w:w="2551" w:type="dxa"/>
          </w:tcPr>
          <w:p w:rsidR="003F23D8" w:rsidRPr="003F23D8" w:rsidRDefault="003F23D8" w:rsidP="002761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3D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3F23D8" w:rsidRPr="005255AD" w:rsidTr="00E84BDC">
        <w:trPr>
          <w:trHeight w:val="262"/>
          <w:jc w:val="center"/>
        </w:trPr>
        <w:tc>
          <w:tcPr>
            <w:tcW w:w="2392" w:type="dxa"/>
          </w:tcPr>
          <w:p w:rsidR="003F23D8" w:rsidRPr="005255AD" w:rsidRDefault="003F23D8" w:rsidP="00276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5A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98" w:type="dxa"/>
          </w:tcPr>
          <w:p w:rsidR="003F23D8" w:rsidRPr="005255AD" w:rsidRDefault="003F23D8" w:rsidP="002761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F23D8" w:rsidRPr="003F23D8" w:rsidRDefault="003F23D8" w:rsidP="002761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3D8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</w:tr>
    </w:tbl>
    <w:p w:rsidR="005255AD" w:rsidRDefault="005255AD" w:rsidP="00E84B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5255AD" w:rsidSect="00244E25">
      <w:pgSz w:w="16838" w:h="11906" w:orient="landscape"/>
      <w:pgMar w:top="720" w:right="720" w:bottom="993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-Regular">
    <w:altName w:val="Arial Unicode MS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365A5A"/>
    <w:multiLevelType w:val="hybridMultilevel"/>
    <w:tmpl w:val="0882E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0280097"/>
    <w:multiLevelType w:val="hybridMultilevel"/>
    <w:tmpl w:val="B0402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5A6"/>
    <w:rsid w:val="00041A19"/>
    <w:rsid w:val="00107D0A"/>
    <w:rsid w:val="001D7B37"/>
    <w:rsid w:val="001E42A3"/>
    <w:rsid w:val="00244E25"/>
    <w:rsid w:val="00276107"/>
    <w:rsid w:val="003F23D8"/>
    <w:rsid w:val="004935A6"/>
    <w:rsid w:val="005255AD"/>
    <w:rsid w:val="006813F2"/>
    <w:rsid w:val="006963C0"/>
    <w:rsid w:val="007052DD"/>
    <w:rsid w:val="007A6B68"/>
    <w:rsid w:val="00800B40"/>
    <w:rsid w:val="00832FD8"/>
    <w:rsid w:val="009A3FEC"/>
    <w:rsid w:val="00BE7151"/>
    <w:rsid w:val="00C27FE7"/>
    <w:rsid w:val="00C37B5B"/>
    <w:rsid w:val="00CF11CF"/>
    <w:rsid w:val="00DD2F0C"/>
    <w:rsid w:val="00E84BDC"/>
    <w:rsid w:val="00E9317C"/>
    <w:rsid w:val="00F07376"/>
    <w:rsid w:val="00FC604D"/>
    <w:rsid w:val="00FE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9317C"/>
    <w:pPr>
      <w:ind w:left="720"/>
      <w:contextualSpacing/>
    </w:pPr>
  </w:style>
  <w:style w:type="paragraph" w:customStyle="1" w:styleId="ConsPlusNormal">
    <w:name w:val="ConsPlusNormal"/>
    <w:uiPriority w:val="99"/>
    <w:rsid w:val="00E931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F073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1"/>
    <w:link w:val="a5"/>
    <w:uiPriority w:val="1"/>
    <w:rsid w:val="00F07376"/>
    <w:rPr>
      <w:rFonts w:ascii="Calibri" w:eastAsia="Calibri" w:hAnsi="Calibri" w:cs="Times New Roman"/>
    </w:rPr>
  </w:style>
  <w:style w:type="table" w:styleId="a7">
    <w:name w:val="Table Grid"/>
    <w:basedOn w:val="a2"/>
    <w:uiPriority w:val="39"/>
    <w:rsid w:val="00F07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0"/>
    <w:link w:val="a9"/>
    <w:uiPriority w:val="99"/>
    <w:semiHidden/>
    <w:unhideWhenUsed/>
    <w:rsid w:val="001D7B37"/>
    <w:pPr>
      <w:spacing w:after="0" w:line="240" w:lineRule="auto"/>
      <w:jc w:val="both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1D7B37"/>
    <w:rPr>
      <w:sz w:val="20"/>
      <w:szCs w:val="20"/>
    </w:rPr>
  </w:style>
  <w:style w:type="paragraph" w:customStyle="1" w:styleId="a">
    <w:name w:val="Перечень"/>
    <w:basedOn w:val="a0"/>
    <w:next w:val="a0"/>
    <w:link w:val="aa"/>
    <w:qFormat/>
    <w:rsid w:val="00DD2F0C"/>
    <w:pPr>
      <w:numPr>
        <w:numId w:val="3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a">
    <w:name w:val="Перечень Знак"/>
    <w:link w:val="a"/>
    <w:rsid w:val="00DD2F0C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7052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7052D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9317C"/>
    <w:pPr>
      <w:ind w:left="720"/>
      <w:contextualSpacing/>
    </w:pPr>
  </w:style>
  <w:style w:type="paragraph" w:customStyle="1" w:styleId="ConsPlusNormal">
    <w:name w:val="ConsPlusNormal"/>
    <w:uiPriority w:val="99"/>
    <w:rsid w:val="00E931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F073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1"/>
    <w:link w:val="a5"/>
    <w:uiPriority w:val="1"/>
    <w:rsid w:val="00F07376"/>
    <w:rPr>
      <w:rFonts w:ascii="Calibri" w:eastAsia="Calibri" w:hAnsi="Calibri" w:cs="Times New Roman"/>
    </w:rPr>
  </w:style>
  <w:style w:type="table" w:styleId="a7">
    <w:name w:val="Table Grid"/>
    <w:basedOn w:val="a2"/>
    <w:uiPriority w:val="39"/>
    <w:rsid w:val="00F07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0"/>
    <w:link w:val="a9"/>
    <w:uiPriority w:val="99"/>
    <w:semiHidden/>
    <w:unhideWhenUsed/>
    <w:rsid w:val="001D7B37"/>
    <w:pPr>
      <w:spacing w:after="0" w:line="240" w:lineRule="auto"/>
      <w:jc w:val="both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1D7B37"/>
    <w:rPr>
      <w:sz w:val="20"/>
      <w:szCs w:val="20"/>
    </w:rPr>
  </w:style>
  <w:style w:type="paragraph" w:customStyle="1" w:styleId="a">
    <w:name w:val="Перечень"/>
    <w:basedOn w:val="a0"/>
    <w:next w:val="a0"/>
    <w:link w:val="aa"/>
    <w:qFormat/>
    <w:rsid w:val="00DD2F0C"/>
    <w:pPr>
      <w:numPr>
        <w:numId w:val="3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a">
    <w:name w:val="Перечень Знак"/>
    <w:link w:val="a"/>
    <w:rsid w:val="00DD2F0C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7052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7052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7DA3E-E393-4C04-B548-E9C9372E9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4413</Words>
  <Characters>25155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Аруева И.В.</dc:creator>
  <cp:keywords/>
  <dc:description/>
  <cp:lastModifiedBy>Секретарь</cp:lastModifiedBy>
  <cp:revision>24</cp:revision>
  <cp:lastPrinted>2021-08-20T02:01:00Z</cp:lastPrinted>
  <dcterms:created xsi:type="dcterms:W3CDTF">2018-10-01T05:18:00Z</dcterms:created>
  <dcterms:modified xsi:type="dcterms:W3CDTF">2022-09-16T00:51:00Z</dcterms:modified>
</cp:coreProperties>
</file>